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4D" w:rsidRPr="00647903" w:rsidRDefault="00DC204D" w:rsidP="00DC204D">
      <w:pPr>
        <w:spacing w:after="0" w:line="360" w:lineRule="auto"/>
        <w:jc w:val="center"/>
        <w:rPr>
          <w:rFonts w:ascii="GHEA Grapalat" w:hAnsi="GHEA Grapalat" w:cs="Sylfaen"/>
          <w:b/>
          <w:sz w:val="24"/>
          <w:szCs w:val="24"/>
          <w:lang w:val="hy-AM"/>
        </w:rPr>
      </w:pPr>
      <w:bookmarkStart w:id="0" w:name="_GoBack"/>
      <w:bookmarkEnd w:id="0"/>
      <w:r>
        <w:rPr>
          <w:rFonts w:ascii="GHEA Grapalat" w:hAnsi="GHEA Grapalat" w:cs="Sylfaen"/>
          <w:b/>
          <w:sz w:val="24"/>
          <w:szCs w:val="24"/>
          <w:lang w:val="hy-AM"/>
        </w:rPr>
        <w:t>ՊԵՏԱԿԱՆ ՓՈՐՁԱԳԻՏԱԿԱՆ ԵԶՐԱԿԱՑՈՒԹՅՈՒՆ</w:t>
      </w:r>
    </w:p>
    <w:p w:rsidR="006227FD" w:rsidRDefault="006227FD" w:rsidP="006227FD">
      <w:pPr>
        <w:spacing w:line="360" w:lineRule="auto"/>
        <w:jc w:val="center"/>
        <w:rPr>
          <w:rFonts w:ascii="GHEA Grapalat" w:hAnsi="GHEA Grapalat" w:cs="Sylfaen"/>
          <w:b/>
          <w:sz w:val="24"/>
          <w:szCs w:val="24"/>
        </w:rPr>
      </w:pPr>
      <w:r w:rsidRPr="006227FD">
        <w:rPr>
          <w:rFonts w:ascii="GHEA Grapalat" w:hAnsi="GHEA Grapalat" w:cs="Sylfaen"/>
          <w:b/>
          <w:sz w:val="24"/>
          <w:szCs w:val="24"/>
          <w:lang w:val="hy-AM"/>
        </w:rPr>
        <w:t>«2024 թվականի համար Հայաստանի Հանրապետության Կոտայքի մարզի Աբովյան համայնքի սեփականություն հանդիսացող վարձակալության տրվող բնակելի և ոչ բնակելի տարածքների վարձավճարների չափը սահմանելու մասին», «2024 թվականի համար Հայաստանի Հանրապետության Կոտայքի մարզի Աբովյան համայնքի սեփականություն հանդիսացող հողերի կառուցապատման իրավունքի տրամադրման տարեկան վարձավճարների չափը սահմանելու մասին», «2024 թվականի համար Հայաստանի Հանրապետության Կոտայքի մարզի Աբովյան համայնքի կողմից մատուցվող ծառայությունների դիմաց գանձվող վճարների դրույքաչափերը և արտոնությունները սահմանելու մասին», «2024 թվականի համար Հայաստանի Հանրապետության Կոտայքի մարզի Աբովյան համայնքում տեղական վճարների տեսակները, դրանց դրույքաչափերը և արտոնությունները սահմանելու մասին» Հայաստանի Հանրապետության Կոտայքի մարզի Աբովյան համայնքի ավագանու որոշումների նախագծերի վերաբերյալ</w:t>
      </w:r>
    </w:p>
    <w:p w:rsidR="00F22FBD" w:rsidRPr="00F22FBD" w:rsidRDefault="00F22FBD" w:rsidP="006227FD">
      <w:pPr>
        <w:spacing w:line="360" w:lineRule="auto"/>
        <w:jc w:val="center"/>
        <w:rPr>
          <w:rFonts w:ascii="GHEA Grapalat" w:hAnsi="GHEA Grapalat" w:cs="Sylfaen"/>
          <w:b/>
          <w:sz w:val="12"/>
          <w:szCs w:val="24"/>
        </w:rPr>
      </w:pPr>
    </w:p>
    <w:p w:rsidR="003E247A" w:rsidRPr="00D12687" w:rsidRDefault="003E247A" w:rsidP="00D12687">
      <w:pPr>
        <w:tabs>
          <w:tab w:val="left" w:pos="810"/>
        </w:tabs>
        <w:spacing w:line="360" w:lineRule="auto"/>
        <w:jc w:val="both"/>
        <w:rPr>
          <w:rFonts w:ascii="GHEA Grapalat" w:eastAsia="Times New Roman" w:hAnsi="GHEA Grapalat" w:cs="Sylfaen"/>
          <w:sz w:val="24"/>
          <w:szCs w:val="24"/>
          <w:lang w:val="hy-AM"/>
        </w:rPr>
      </w:pPr>
      <w:r>
        <w:rPr>
          <w:rFonts w:ascii="GHEA Grapalat" w:hAnsi="GHEA Grapalat"/>
          <w:lang w:val="hy-AM"/>
        </w:rPr>
        <w:tab/>
      </w:r>
      <w:r w:rsidRPr="001F7114">
        <w:rPr>
          <w:rFonts w:ascii="GHEA Grapalat" w:eastAsia="Times New Roman" w:hAnsi="GHEA Grapalat" w:cs="Sylfaen"/>
          <w:b/>
          <w:sz w:val="24"/>
          <w:szCs w:val="24"/>
          <w:lang w:val="hy-AM"/>
        </w:rPr>
        <w:t>1.</w:t>
      </w:r>
      <w:r w:rsidRPr="006227FD">
        <w:rPr>
          <w:rFonts w:ascii="GHEA Grapalat" w:eastAsia="Times New Roman" w:hAnsi="GHEA Grapalat" w:cs="Sylfaen"/>
          <w:sz w:val="24"/>
          <w:szCs w:val="24"/>
          <w:lang w:val="hy-AM"/>
        </w:rPr>
        <w:t xml:space="preserve"> </w:t>
      </w:r>
      <w:r w:rsidRPr="006227FD">
        <w:rPr>
          <w:rFonts w:ascii="GHEA Grapalat" w:eastAsia="Times New Roman" w:hAnsi="GHEA Grapalat" w:cs="Sylfaen"/>
          <w:b/>
          <w:sz w:val="24"/>
          <w:szCs w:val="24"/>
          <w:lang w:val="hy-AM"/>
        </w:rPr>
        <w:t>«</w:t>
      </w:r>
      <w:r w:rsidR="006227FD" w:rsidRPr="006227FD">
        <w:rPr>
          <w:rFonts w:ascii="GHEA Grapalat" w:hAnsi="GHEA Grapalat" w:cs="Sylfaen"/>
          <w:b/>
          <w:sz w:val="24"/>
          <w:szCs w:val="24"/>
          <w:lang w:val="hy-AM"/>
        </w:rPr>
        <w:t xml:space="preserve">2024 թվականի համար Հայաստանի Հանրապետության Կոտայքի մարզի Աբովյան համայնքի սեփականություն հանդիսացող </w:t>
      </w:r>
      <w:r w:rsidR="00D12687" w:rsidRPr="006227FD">
        <w:rPr>
          <w:rFonts w:ascii="GHEA Grapalat" w:hAnsi="GHEA Grapalat" w:cs="Sylfaen"/>
          <w:b/>
          <w:sz w:val="24"/>
          <w:szCs w:val="24"/>
          <w:lang w:val="hy-AM"/>
        </w:rPr>
        <w:t>հողերի կառուցապատման իրավունքի տրամադրման տարեկան վարձավճարների չափը սահմանելու մասին</w:t>
      </w:r>
      <w:r w:rsidRPr="006227FD">
        <w:rPr>
          <w:rFonts w:ascii="GHEA Grapalat" w:eastAsia="Times New Roman" w:hAnsi="GHEA Grapalat" w:cs="Sylfaen"/>
          <w:b/>
          <w:sz w:val="24"/>
          <w:szCs w:val="24"/>
          <w:lang w:val="hy-AM"/>
        </w:rPr>
        <w:t>»</w:t>
      </w:r>
      <w:r w:rsidRPr="006227FD">
        <w:rPr>
          <w:rFonts w:ascii="GHEA Grapalat" w:eastAsia="Times New Roman" w:hAnsi="GHEA Grapalat" w:cs="Sylfaen"/>
          <w:sz w:val="24"/>
          <w:szCs w:val="24"/>
          <w:lang w:val="hy-AM"/>
        </w:rPr>
        <w:t xml:space="preserve"> Հայաստանի Հանրապետության Կոտայքի մարզի </w:t>
      </w:r>
      <w:r w:rsidR="006227FD" w:rsidRPr="006227FD">
        <w:rPr>
          <w:rFonts w:ascii="GHEA Grapalat" w:eastAsia="Times New Roman" w:hAnsi="GHEA Grapalat" w:cs="Sylfaen"/>
          <w:sz w:val="24"/>
          <w:szCs w:val="24"/>
          <w:lang w:val="hy-AM"/>
        </w:rPr>
        <w:t>Աբովյան</w:t>
      </w:r>
      <w:r w:rsidRPr="006227FD">
        <w:rPr>
          <w:rFonts w:ascii="GHEA Grapalat" w:eastAsia="Times New Roman" w:hAnsi="GHEA Grapalat" w:cs="Sylfaen"/>
          <w:sz w:val="24"/>
          <w:szCs w:val="24"/>
          <w:lang w:val="hy-AM"/>
        </w:rPr>
        <w:t xml:space="preserve"> համայնքի ավագանու որոշման նախագծի </w:t>
      </w:r>
      <w:r w:rsidR="007D58C3" w:rsidRPr="007D58C3">
        <w:rPr>
          <w:rFonts w:ascii="GHEA Grapalat" w:eastAsia="Times New Roman" w:hAnsi="GHEA Grapalat" w:cs="Sylfaen"/>
          <w:sz w:val="24"/>
          <w:szCs w:val="24"/>
          <w:lang w:val="hy-AM"/>
        </w:rPr>
        <w:t xml:space="preserve">(այսուհետ՝ Նախագիծ 1) </w:t>
      </w:r>
      <w:r w:rsidR="00D12687" w:rsidRPr="00D12687">
        <w:rPr>
          <w:rFonts w:ascii="GHEA Grapalat" w:eastAsia="Times New Roman" w:hAnsi="GHEA Grapalat" w:cs="Sylfaen"/>
          <w:sz w:val="24"/>
          <w:szCs w:val="24"/>
          <w:lang w:val="hy-AM"/>
        </w:rPr>
        <w:t xml:space="preserve">հավելվածի ենթակետերի համարակալումն անհրաժեշտ է վերանայել՝ համապատասխանեցնելով «Նորմատիվ իրավական ակտերի մասին» օրենքի 14-րդ հոդվածի 5-րդ մասի պահանջներին, որոնց համաձայն՝ </w:t>
      </w:r>
      <w:r w:rsidR="00D12687" w:rsidRPr="00D12687">
        <w:rPr>
          <w:rFonts w:ascii="GHEA Grapalat" w:eastAsia="Times New Roman" w:hAnsi="GHEA Grapalat" w:cs="Sylfaen"/>
          <w:i/>
          <w:sz w:val="24"/>
          <w:szCs w:val="24"/>
          <w:lang w:val="hy-AM"/>
        </w:rPr>
        <w:t xml:space="preserve">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w:t>
      </w:r>
      <w:r w:rsidR="00D12687" w:rsidRPr="00D12687">
        <w:rPr>
          <w:rFonts w:ascii="GHEA Grapalat" w:eastAsia="Times New Roman" w:hAnsi="GHEA Grapalat" w:cs="Sylfaen"/>
          <w:b/>
          <w:i/>
          <w:sz w:val="24"/>
          <w:szCs w:val="24"/>
          <w:lang w:val="hy-AM"/>
        </w:rPr>
        <w:t xml:space="preserve">Ենթակետերը </w:t>
      </w:r>
      <w:r w:rsidR="00D12687" w:rsidRPr="00D12687">
        <w:rPr>
          <w:rFonts w:ascii="GHEA Grapalat" w:eastAsia="Times New Roman" w:hAnsi="GHEA Grapalat" w:cs="Sylfaen"/>
          <w:b/>
          <w:i/>
          <w:sz w:val="24"/>
          <w:szCs w:val="24"/>
          <w:lang w:val="hy-AM"/>
        </w:rPr>
        <w:lastRenderedPageBreak/>
        <w:t>համարակալվում են արաբական թվանշաններով, որոնք տեքստից բաժանվում են փակագծով:</w:t>
      </w:r>
      <w:r w:rsidR="00D12687" w:rsidRPr="00D12687">
        <w:rPr>
          <w:rFonts w:ascii="GHEA Grapalat" w:eastAsia="Times New Roman" w:hAnsi="GHEA Grapalat" w:cs="Sylfaen"/>
          <w:i/>
          <w:sz w:val="24"/>
          <w:szCs w:val="24"/>
          <w:lang w:val="hy-AM"/>
        </w:rPr>
        <w:t xml:space="preserve"> Պարբերությունները համարակալվում են հայերենի այբուբենի փոքրատառերով, որոնք տեքստից բաժանվում են միջակետով</w:t>
      </w:r>
      <w:r w:rsidR="00D12687" w:rsidRPr="00D12687">
        <w:rPr>
          <w:rFonts w:ascii="GHEA Grapalat" w:eastAsia="Times New Roman" w:hAnsi="GHEA Grapalat" w:cs="Sylfaen"/>
          <w:sz w:val="24"/>
          <w:szCs w:val="24"/>
          <w:lang w:val="hy-AM"/>
        </w:rPr>
        <w:t>:</w:t>
      </w:r>
    </w:p>
    <w:p w:rsidR="00B91D97" w:rsidRPr="007D58C3" w:rsidRDefault="003E247A" w:rsidP="003E247A">
      <w:pPr>
        <w:tabs>
          <w:tab w:val="left" w:pos="810"/>
        </w:tabs>
        <w:spacing w:line="360" w:lineRule="auto"/>
        <w:jc w:val="both"/>
        <w:rPr>
          <w:rFonts w:ascii="GHEA Grapalat" w:eastAsia="Times New Roman" w:hAnsi="GHEA Grapalat" w:cs="Sylfaen"/>
          <w:sz w:val="24"/>
          <w:szCs w:val="24"/>
          <w:lang w:val="hy-AM"/>
        </w:rPr>
      </w:pPr>
      <w:r w:rsidRPr="001F7114">
        <w:rPr>
          <w:rFonts w:ascii="GHEA Grapalat" w:eastAsia="Times New Roman" w:hAnsi="GHEA Grapalat" w:cs="Sylfaen"/>
          <w:b/>
          <w:sz w:val="24"/>
          <w:szCs w:val="24"/>
          <w:lang w:val="hy-AM"/>
        </w:rPr>
        <w:t xml:space="preserve">          </w:t>
      </w:r>
      <w:r w:rsidR="001F7114" w:rsidRPr="001F7114">
        <w:rPr>
          <w:rFonts w:ascii="GHEA Grapalat" w:eastAsia="Times New Roman" w:hAnsi="GHEA Grapalat" w:cs="Sylfaen"/>
          <w:b/>
          <w:sz w:val="24"/>
          <w:szCs w:val="24"/>
          <w:lang w:val="hy-AM"/>
        </w:rPr>
        <w:t>2</w:t>
      </w:r>
      <w:r w:rsidRPr="001F7114">
        <w:rPr>
          <w:rFonts w:ascii="GHEA Grapalat" w:eastAsia="Times New Roman" w:hAnsi="GHEA Grapalat" w:cs="Sylfaen"/>
          <w:b/>
          <w:sz w:val="24"/>
          <w:szCs w:val="24"/>
          <w:lang w:val="hy-AM"/>
        </w:rPr>
        <w:t>. «</w:t>
      </w:r>
      <w:r w:rsidR="001F7114" w:rsidRPr="001F7114">
        <w:rPr>
          <w:rFonts w:ascii="GHEA Grapalat" w:hAnsi="GHEA Grapalat" w:cs="Sylfaen"/>
          <w:b/>
          <w:sz w:val="24"/>
          <w:szCs w:val="24"/>
          <w:lang w:val="hy-AM"/>
        </w:rPr>
        <w:t>2024 թվականի համար Հայաստանի Հանրապետության Կոտայքի մարզի Աբովյան համայնքի կողմից մատուցվող ծառայությունների դիմաց գանձվող վճարների դրույքաչափերը և արտոնությունները սահմանելու մասին</w:t>
      </w:r>
      <w:r w:rsidRPr="001F7114">
        <w:rPr>
          <w:rFonts w:ascii="GHEA Grapalat" w:eastAsia="Times New Roman" w:hAnsi="GHEA Grapalat" w:cs="Sylfaen"/>
          <w:b/>
          <w:sz w:val="24"/>
          <w:szCs w:val="24"/>
          <w:lang w:val="hy-AM"/>
        </w:rPr>
        <w:t>»</w:t>
      </w:r>
      <w:r w:rsidRPr="006227FD">
        <w:rPr>
          <w:rFonts w:ascii="GHEA Grapalat" w:eastAsia="Times New Roman" w:hAnsi="GHEA Grapalat" w:cs="Sylfaen"/>
          <w:sz w:val="24"/>
          <w:szCs w:val="24"/>
          <w:lang w:val="hy-AM"/>
        </w:rPr>
        <w:t xml:space="preserve"> Հայաստանի Հանրապետության Կոտայքի մարզի </w:t>
      </w:r>
      <w:r w:rsidR="001F7114" w:rsidRPr="001F7114">
        <w:rPr>
          <w:rFonts w:ascii="GHEA Grapalat" w:eastAsia="Times New Roman" w:hAnsi="GHEA Grapalat" w:cs="Sylfaen"/>
          <w:sz w:val="24"/>
          <w:szCs w:val="24"/>
          <w:lang w:val="hy-AM"/>
        </w:rPr>
        <w:t>Աբովյան</w:t>
      </w:r>
      <w:r w:rsidRPr="006227FD">
        <w:rPr>
          <w:rFonts w:ascii="GHEA Grapalat" w:eastAsia="Times New Roman" w:hAnsi="GHEA Grapalat" w:cs="Sylfaen"/>
          <w:sz w:val="24"/>
          <w:szCs w:val="24"/>
          <w:lang w:val="hy-AM"/>
        </w:rPr>
        <w:t xml:space="preserve"> համայնքի ավագանու որոշման նախագծի (այսուհետ՝ Նախագիծ </w:t>
      </w:r>
      <w:r w:rsidR="001F7114" w:rsidRPr="001F7114">
        <w:rPr>
          <w:rFonts w:ascii="GHEA Grapalat" w:eastAsia="Times New Roman" w:hAnsi="GHEA Grapalat" w:cs="Sylfaen"/>
          <w:sz w:val="24"/>
          <w:szCs w:val="24"/>
          <w:lang w:val="hy-AM"/>
        </w:rPr>
        <w:t>2</w:t>
      </w:r>
      <w:r w:rsidRPr="006227FD">
        <w:rPr>
          <w:rFonts w:ascii="GHEA Grapalat" w:eastAsia="Times New Roman" w:hAnsi="GHEA Grapalat" w:cs="Sylfaen"/>
          <w:sz w:val="24"/>
          <w:szCs w:val="24"/>
          <w:lang w:val="hy-AM"/>
        </w:rPr>
        <w:t>)</w:t>
      </w:r>
      <w:r w:rsidR="001F7114" w:rsidRPr="001F7114">
        <w:rPr>
          <w:rFonts w:ascii="GHEA Grapalat" w:eastAsia="Times New Roman" w:hAnsi="GHEA Grapalat" w:cs="Sylfaen"/>
          <w:sz w:val="24"/>
          <w:szCs w:val="24"/>
          <w:lang w:val="hy-AM"/>
        </w:rPr>
        <w:t xml:space="preserve"> 15</w:t>
      </w:r>
      <w:r w:rsidR="00FF1D8C" w:rsidRPr="00FF1D8C">
        <w:rPr>
          <w:rFonts w:ascii="GHEA Grapalat" w:eastAsia="Times New Roman" w:hAnsi="GHEA Grapalat" w:cs="Sylfaen"/>
          <w:sz w:val="24"/>
          <w:szCs w:val="24"/>
          <w:lang w:val="hy-AM"/>
        </w:rPr>
        <w:t>-րդ</w:t>
      </w:r>
      <w:r w:rsidRPr="006227FD">
        <w:rPr>
          <w:rFonts w:ascii="GHEA Grapalat" w:eastAsia="Times New Roman" w:hAnsi="GHEA Grapalat" w:cs="Sylfaen"/>
          <w:sz w:val="24"/>
          <w:szCs w:val="24"/>
          <w:lang w:val="hy-AM"/>
        </w:rPr>
        <w:t xml:space="preserve"> </w:t>
      </w:r>
      <w:r w:rsidR="00FF1D8C" w:rsidRPr="00FF1D8C">
        <w:rPr>
          <w:rFonts w:ascii="GHEA Grapalat" w:eastAsia="Times New Roman" w:hAnsi="GHEA Grapalat" w:cs="Sylfaen"/>
          <w:sz w:val="24"/>
          <w:szCs w:val="24"/>
          <w:lang w:val="hy-AM"/>
        </w:rPr>
        <w:t xml:space="preserve">կետում </w:t>
      </w:r>
      <w:r w:rsidR="007D58C3" w:rsidRPr="00FF1D8C">
        <w:rPr>
          <w:rFonts w:ascii="GHEA Grapalat" w:eastAsia="Times New Roman" w:hAnsi="GHEA Grapalat" w:cs="Sylfaen"/>
          <w:sz w:val="24"/>
          <w:szCs w:val="24"/>
          <w:lang w:val="hy-AM"/>
        </w:rPr>
        <w:t xml:space="preserve">անհրաժեշտ է հանել </w:t>
      </w:r>
      <w:r w:rsidR="00FF1D8C" w:rsidRPr="00FF1D8C">
        <w:rPr>
          <w:rFonts w:ascii="GHEA Grapalat" w:eastAsia="Times New Roman" w:hAnsi="GHEA Grapalat" w:cs="Sylfaen"/>
          <w:sz w:val="24"/>
          <w:szCs w:val="24"/>
          <w:lang w:val="hy-AM"/>
        </w:rPr>
        <w:t>«Իրավունք վերապահել համայնքի ղեկավարին»</w:t>
      </w:r>
      <w:r w:rsidR="007D58C3">
        <w:rPr>
          <w:rFonts w:ascii="GHEA Grapalat" w:eastAsia="Times New Roman" w:hAnsi="GHEA Grapalat" w:cs="Sylfaen"/>
          <w:sz w:val="24"/>
          <w:szCs w:val="24"/>
          <w:lang w:val="hy-AM"/>
        </w:rPr>
        <w:t xml:space="preserve"> բառեր</w:t>
      </w:r>
      <w:r w:rsidR="007D58C3" w:rsidRPr="007D58C3">
        <w:rPr>
          <w:rFonts w:ascii="GHEA Grapalat" w:eastAsia="Times New Roman" w:hAnsi="GHEA Grapalat" w:cs="Sylfaen"/>
          <w:sz w:val="24"/>
          <w:szCs w:val="24"/>
          <w:lang w:val="hy-AM"/>
        </w:rPr>
        <w:t>ը</w:t>
      </w:r>
      <w:r w:rsidR="00B91D97" w:rsidRPr="00B91D97">
        <w:rPr>
          <w:rFonts w:ascii="GHEA Grapalat" w:eastAsia="Times New Roman" w:hAnsi="GHEA Grapalat" w:cs="Sylfaen"/>
          <w:sz w:val="24"/>
          <w:szCs w:val="24"/>
          <w:lang w:val="hy-AM"/>
        </w:rPr>
        <w:t xml:space="preserve">, իսկ </w:t>
      </w:r>
      <w:r w:rsidR="00B91D97" w:rsidRPr="00FF1D8C">
        <w:rPr>
          <w:rFonts w:ascii="GHEA Grapalat" w:eastAsia="Times New Roman" w:hAnsi="GHEA Grapalat" w:cs="Sylfaen"/>
          <w:sz w:val="24"/>
          <w:szCs w:val="24"/>
          <w:lang w:val="hy-AM"/>
        </w:rPr>
        <w:t>նախաբանում հղում կատարել «Տեղական տուրքերի և վճարների մասին» օրենքի 16-րդ հոդվածի 1-ին մասին</w:t>
      </w:r>
      <w:r w:rsidR="00B91D97" w:rsidRPr="00B91D97">
        <w:rPr>
          <w:rFonts w:ascii="GHEA Grapalat" w:eastAsia="Times New Roman" w:hAnsi="GHEA Grapalat" w:cs="Sylfaen"/>
          <w:sz w:val="24"/>
          <w:szCs w:val="24"/>
          <w:lang w:val="hy-AM"/>
        </w:rPr>
        <w:t>:</w:t>
      </w:r>
    </w:p>
    <w:p w:rsidR="00780856" w:rsidRPr="003A7DE0" w:rsidRDefault="00B91D97" w:rsidP="003E247A">
      <w:pPr>
        <w:tabs>
          <w:tab w:val="left" w:pos="810"/>
        </w:tabs>
        <w:spacing w:line="360" w:lineRule="auto"/>
        <w:jc w:val="both"/>
        <w:rPr>
          <w:rFonts w:ascii="GHEA Grapalat" w:eastAsia="Times New Roman" w:hAnsi="GHEA Grapalat" w:cs="Sylfaen"/>
          <w:sz w:val="24"/>
          <w:szCs w:val="24"/>
          <w:lang w:val="hy-AM"/>
        </w:rPr>
      </w:pPr>
      <w:r w:rsidRPr="007D58C3">
        <w:rPr>
          <w:rFonts w:ascii="GHEA Grapalat" w:eastAsia="Times New Roman" w:hAnsi="GHEA Grapalat" w:cs="Sylfaen"/>
          <w:sz w:val="24"/>
          <w:szCs w:val="24"/>
          <w:lang w:val="hy-AM"/>
        </w:rPr>
        <w:t xml:space="preserve">         </w:t>
      </w:r>
      <w:r w:rsidRPr="00780856">
        <w:rPr>
          <w:rFonts w:ascii="GHEA Grapalat" w:eastAsia="Times New Roman" w:hAnsi="GHEA Grapalat" w:cs="Sylfaen"/>
          <w:sz w:val="24"/>
          <w:szCs w:val="24"/>
          <w:lang w:val="hy-AM"/>
        </w:rPr>
        <w:t xml:space="preserve">3. </w:t>
      </w:r>
      <w:r w:rsidR="00FF1D8C" w:rsidRPr="00FF1D8C">
        <w:rPr>
          <w:rFonts w:ascii="GHEA Grapalat" w:eastAsia="Times New Roman" w:hAnsi="GHEA Grapalat" w:cs="Sylfaen"/>
          <w:sz w:val="24"/>
          <w:szCs w:val="24"/>
          <w:lang w:val="hy-AM"/>
        </w:rPr>
        <w:t xml:space="preserve"> </w:t>
      </w:r>
      <w:r w:rsidRPr="00B91D97">
        <w:rPr>
          <w:rFonts w:ascii="GHEA Grapalat" w:eastAsia="Times New Roman" w:hAnsi="GHEA Grapalat" w:cs="Sylfaen"/>
          <w:sz w:val="24"/>
          <w:szCs w:val="24"/>
          <w:lang w:val="hy-AM"/>
        </w:rPr>
        <w:t>Նախագիծ 2-ի Հ</w:t>
      </w:r>
      <w:r w:rsidRPr="00D12687">
        <w:rPr>
          <w:rFonts w:ascii="GHEA Grapalat" w:eastAsia="Times New Roman" w:hAnsi="GHEA Grapalat" w:cs="Sylfaen"/>
          <w:sz w:val="24"/>
          <w:szCs w:val="24"/>
          <w:lang w:val="hy-AM"/>
        </w:rPr>
        <w:t>ավելվածի</w:t>
      </w:r>
      <w:r w:rsidRPr="00B91D97">
        <w:rPr>
          <w:rFonts w:ascii="GHEA Grapalat" w:eastAsia="Times New Roman" w:hAnsi="GHEA Grapalat" w:cs="Sylfaen"/>
          <w:sz w:val="24"/>
          <w:szCs w:val="24"/>
          <w:lang w:val="hy-AM"/>
        </w:rPr>
        <w:t xml:space="preserve"> 1-ի</w:t>
      </w:r>
      <w:r w:rsidRPr="00D12687">
        <w:rPr>
          <w:rFonts w:ascii="GHEA Grapalat" w:eastAsia="Times New Roman" w:hAnsi="GHEA Grapalat" w:cs="Sylfaen"/>
          <w:sz w:val="24"/>
          <w:szCs w:val="24"/>
          <w:lang w:val="hy-AM"/>
        </w:rPr>
        <w:t xml:space="preserve"> ենթակետերի համարակալումն անհրաժեշտ է վերանայել՝ համապատասխանեցնելով «Նորմատիվ իրավական ակտերի մասին» օրենքի 14-րդ հոդվածի 5-րդ մասի պահանջներին</w:t>
      </w:r>
      <w:r>
        <w:rPr>
          <w:rFonts w:ascii="GHEA Grapalat" w:eastAsia="Times New Roman" w:hAnsi="GHEA Grapalat" w:cs="Sylfaen"/>
          <w:sz w:val="24"/>
          <w:szCs w:val="24"/>
          <w:lang w:val="hy-AM"/>
        </w:rPr>
        <w:t xml:space="preserve">: </w:t>
      </w:r>
    </w:p>
    <w:p w:rsidR="00DD47ED" w:rsidRPr="003A7DE0" w:rsidRDefault="00DD47ED" w:rsidP="003E247A">
      <w:pPr>
        <w:tabs>
          <w:tab w:val="left" w:pos="810"/>
        </w:tabs>
        <w:spacing w:line="360" w:lineRule="auto"/>
        <w:jc w:val="both"/>
        <w:rPr>
          <w:rFonts w:ascii="GHEA Grapalat" w:eastAsia="Times New Roman" w:hAnsi="GHEA Grapalat" w:cs="Sylfaen"/>
          <w:sz w:val="24"/>
          <w:szCs w:val="24"/>
          <w:lang w:val="hy-AM"/>
        </w:rPr>
      </w:pPr>
      <w:r w:rsidRPr="003A7DE0">
        <w:rPr>
          <w:rFonts w:ascii="GHEA Grapalat" w:eastAsia="Times New Roman" w:hAnsi="GHEA Grapalat" w:cs="Sylfaen"/>
          <w:sz w:val="24"/>
          <w:szCs w:val="24"/>
          <w:lang w:val="hy-AM"/>
        </w:rPr>
        <w:t xml:space="preserve">         4. </w:t>
      </w:r>
      <w:r w:rsidRPr="00B91D97">
        <w:rPr>
          <w:rFonts w:ascii="GHEA Grapalat" w:eastAsia="Times New Roman" w:hAnsi="GHEA Grapalat" w:cs="Sylfaen"/>
          <w:sz w:val="24"/>
          <w:szCs w:val="24"/>
          <w:lang w:val="hy-AM"/>
        </w:rPr>
        <w:t>Նախագիծ 2-ի</w:t>
      </w:r>
      <w:r w:rsidRPr="003A7DE0">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Հավելված </w:t>
      </w:r>
      <w:r w:rsidRPr="00B91D97">
        <w:rPr>
          <w:rFonts w:ascii="GHEA Grapalat" w:eastAsia="Times New Roman" w:hAnsi="GHEA Grapalat" w:cs="Sylfaen"/>
          <w:sz w:val="24"/>
          <w:szCs w:val="24"/>
          <w:lang w:val="hy-AM"/>
        </w:rPr>
        <w:t>6-ի 1-ին կետի 4-րդ ենթակետերից հետո նշել «5)»</w:t>
      </w:r>
      <w:r w:rsidRPr="00F22FBD">
        <w:rPr>
          <w:rFonts w:ascii="GHEA Grapalat" w:eastAsia="Times New Roman" w:hAnsi="GHEA Grapalat" w:cs="Sylfaen"/>
          <w:sz w:val="24"/>
          <w:szCs w:val="24"/>
          <w:lang w:val="hy-AM"/>
        </w:rPr>
        <w:t>:</w:t>
      </w:r>
    </w:p>
    <w:p w:rsidR="00780856" w:rsidRPr="00DD47ED" w:rsidRDefault="00780856" w:rsidP="00780856">
      <w:pPr>
        <w:spacing w:line="360" w:lineRule="auto"/>
        <w:jc w:val="both"/>
        <w:rPr>
          <w:rFonts w:ascii="GHEA Grapalat" w:hAnsi="GHEA Grapalat" w:cs="Sylfaen"/>
          <w:sz w:val="24"/>
          <w:szCs w:val="24"/>
          <w:lang w:val="hy-AM"/>
        </w:rPr>
      </w:pPr>
      <w:r w:rsidRPr="00A01B47">
        <w:rPr>
          <w:rFonts w:ascii="GHEA Grapalat" w:eastAsia="Times New Roman" w:hAnsi="GHEA Grapalat" w:cs="Sylfaen"/>
          <w:sz w:val="24"/>
          <w:szCs w:val="24"/>
          <w:lang w:val="hy-AM"/>
        </w:rPr>
        <w:t xml:space="preserve">         </w:t>
      </w:r>
      <w:r w:rsidR="00DD47ED" w:rsidRPr="003A7DE0">
        <w:rPr>
          <w:rFonts w:ascii="GHEA Grapalat" w:eastAsia="Times New Roman" w:hAnsi="GHEA Grapalat" w:cs="Sylfaen"/>
          <w:sz w:val="24"/>
          <w:szCs w:val="24"/>
          <w:lang w:val="hy-AM"/>
        </w:rPr>
        <w:t>5</w:t>
      </w:r>
      <w:r w:rsidRPr="00A01B47">
        <w:rPr>
          <w:rFonts w:ascii="GHEA Grapalat" w:eastAsia="Times New Roman" w:hAnsi="GHEA Grapalat" w:cs="Sylfaen"/>
          <w:sz w:val="24"/>
          <w:szCs w:val="24"/>
          <w:lang w:val="hy-AM"/>
        </w:rPr>
        <w:t xml:space="preserve">.  </w:t>
      </w:r>
      <w:r w:rsidRPr="00DD47ED">
        <w:rPr>
          <w:rFonts w:ascii="GHEA Grapalat" w:hAnsi="GHEA Grapalat" w:cs="Sylfaen"/>
          <w:b/>
          <w:sz w:val="24"/>
          <w:szCs w:val="24"/>
          <w:lang w:val="hy-AM"/>
        </w:rPr>
        <w:t>«2024 թվականի համար Հայաստանի Հանրապետության Կոտայքի մարզի Աբովյան համայնքում տեղական վճարների տեսակները, դրանց դրույքաչափերը և արտոնությունները սահմանելու մասին»</w:t>
      </w:r>
      <w:r w:rsidRPr="00780856">
        <w:rPr>
          <w:rFonts w:ascii="GHEA Grapalat" w:hAnsi="GHEA Grapalat" w:cs="Sylfaen"/>
          <w:sz w:val="24"/>
          <w:szCs w:val="24"/>
          <w:lang w:val="hy-AM"/>
        </w:rPr>
        <w:t xml:space="preserve"> Հայաստանի Հանրապետության Կոտայքի մարզի Աբովյան համայնքի ավագանու </w:t>
      </w:r>
      <w:r w:rsidR="00DD47ED" w:rsidRPr="00780856">
        <w:rPr>
          <w:rFonts w:ascii="GHEA Grapalat" w:hAnsi="GHEA Grapalat" w:cs="Sylfaen"/>
          <w:sz w:val="24"/>
          <w:szCs w:val="24"/>
          <w:lang w:val="hy-AM"/>
        </w:rPr>
        <w:t>որոշմ</w:t>
      </w:r>
      <w:r w:rsidR="00DD47ED" w:rsidRPr="00DD47ED">
        <w:rPr>
          <w:rFonts w:ascii="GHEA Grapalat" w:hAnsi="GHEA Grapalat" w:cs="Sylfaen"/>
          <w:sz w:val="24"/>
          <w:szCs w:val="24"/>
          <w:lang w:val="hy-AM"/>
        </w:rPr>
        <w:t>ա</w:t>
      </w:r>
      <w:r w:rsidR="00DD47ED" w:rsidRPr="00780856">
        <w:rPr>
          <w:rFonts w:ascii="GHEA Grapalat" w:hAnsi="GHEA Grapalat" w:cs="Sylfaen"/>
          <w:sz w:val="24"/>
          <w:szCs w:val="24"/>
          <w:lang w:val="hy-AM"/>
        </w:rPr>
        <w:t xml:space="preserve">ն նախագծի </w:t>
      </w:r>
      <w:r w:rsidR="00DD47ED" w:rsidRPr="00DD47ED">
        <w:rPr>
          <w:rFonts w:ascii="GHEA Grapalat" w:eastAsia="Times New Roman" w:hAnsi="GHEA Grapalat" w:cs="Sylfaen"/>
          <w:sz w:val="24"/>
          <w:szCs w:val="24"/>
          <w:lang w:val="hy-AM"/>
        </w:rPr>
        <w:t>հ</w:t>
      </w:r>
      <w:r w:rsidR="00DD47ED">
        <w:rPr>
          <w:rFonts w:ascii="GHEA Grapalat" w:eastAsia="Times New Roman" w:hAnsi="GHEA Grapalat" w:cs="Sylfaen"/>
          <w:sz w:val="24"/>
          <w:szCs w:val="24"/>
          <w:lang w:val="hy-AM"/>
        </w:rPr>
        <w:t>ավելվածներում</w:t>
      </w:r>
      <w:r w:rsidR="00DD47ED" w:rsidRPr="00DD47ED">
        <w:rPr>
          <w:rFonts w:ascii="GHEA Grapalat" w:eastAsia="Times New Roman" w:hAnsi="GHEA Grapalat" w:cs="Sylfaen"/>
          <w:sz w:val="24"/>
          <w:szCs w:val="24"/>
          <w:lang w:val="hy-AM"/>
        </w:rPr>
        <w:t xml:space="preserve"> անհրաժեշտ է </w:t>
      </w:r>
      <w:r w:rsidR="003A7DE0" w:rsidRPr="003A7DE0">
        <w:rPr>
          <w:rFonts w:ascii="GHEA Grapalat" w:eastAsia="Times New Roman" w:hAnsi="GHEA Grapalat" w:cs="Sylfaen"/>
          <w:sz w:val="24"/>
          <w:szCs w:val="24"/>
          <w:lang w:val="hy-AM"/>
        </w:rPr>
        <w:t xml:space="preserve">«հաշմանդամ» բառը և </w:t>
      </w:r>
      <w:r w:rsidR="00DD47ED" w:rsidRPr="00DD47ED">
        <w:rPr>
          <w:rFonts w:ascii="GHEA Grapalat" w:eastAsia="Times New Roman" w:hAnsi="GHEA Grapalat" w:cs="Sylfaen"/>
          <w:sz w:val="24"/>
          <w:szCs w:val="24"/>
          <w:lang w:val="hy-AM"/>
        </w:rPr>
        <w:t>«1-ին և (կամ) 2-րդ կարգի հաշմանդամ» ձևակերպումը համապատասխանեցնել «Անձի ֆունկցիոնալության գնահատման մասին» օրենքի դրույթներին:</w:t>
      </w:r>
    </w:p>
    <w:p w:rsidR="00DD47ED" w:rsidRDefault="00DD47ED" w:rsidP="00015ED6">
      <w:pPr>
        <w:spacing w:after="0" w:line="360" w:lineRule="auto"/>
        <w:jc w:val="both"/>
        <w:rPr>
          <w:rFonts w:ascii="GHEA Grapalat" w:hAnsi="GHEA Grapalat" w:cs="Sylfaen"/>
          <w:sz w:val="24"/>
          <w:szCs w:val="24"/>
          <w:lang w:val="hy-AM"/>
        </w:rPr>
      </w:pPr>
      <w:r w:rsidRPr="00DD47ED">
        <w:rPr>
          <w:rFonts w:ascii="GHEA Grapalat" w:hAnsi="GHEA Grapalat" w:cs="Sylfaen"/>
          <w:sz w:val="24"/>
          <w:szCs w:val="24"/>
          <w:lang w:val="hy-AM"/>
        </w:rPr>
        <w:t xml:space="preserve">         </w:t>
      </w:r>
      <w:r w:rsidRPr="003A7DE0">
        <w:rPr>
          <w:rFonts w:ascii="GHEA Grapalat" w:hAnsi="GHEA Grapalat" w:cs="Sylfaen"/>
          <w:sz w:val="24"/>
          <w:szCs w:val="24"/>
          <w:lang w:val="hy-AM"/>
        </w:rPr>
        <w:t xml:space="preserve">6. </w:t>
      </w:r>
      <w:r w:rsidRPr="00DD47ED">
        <w:rPr>
          <w:rFonts w:ascii="GHEA Grapalat" w:hAnsi="GHEA Grapalat" w:cs="Sylfaen"/>
          <w:b/>
          <w:sz w:val="24"/>
          <w:szCs w:val="24"/>
          <w:lang w:val="hy-AM"/>
        </w:rPr>
        <w:t>«2024 թվականի համար Հայաստանի Հանրապետության Կոտայքի մարզի Աբովյան համայնքի սեփականություն հանդիսացող վարձակալության տրվող բնակելի և ոչ բնակելի տարածքների վարձավճարների չափը սահմանելու մասին»</w:t>
      </w:r>
      <w:r w:rsidRPr="003A7DE0">
        <w:rPr>
          <w:rFonts w:ascii="GHEA Grapalat" w:hAnsi="GHEA Grapalat" w:cs="Sylfaen"/>
          <w:sz w:val="24"/>
          <w:szCs w:val="24"/>
          <w:lang w:val="hy-AM"/>
        </w:rPr>
        <w:t xml:space="preserve"> </w:t>
      </w:r>
      <w:r w:rsidRPr="00780856">
        <w:rPr>
          <w:rFonts w:ascii="GHEA Grapalat" w:hAnsi="GHEA Grapalat" w:cs="Sylfaen"/>
          <w:sz w:val="24"/>
          <w:szCs w:val="24"/>
          <w:lang w:val="hy-AM"/>
        </w:rPr>
        <w:t xml:space="preserve">Հայաստանի </w:t>
      </w:r>
      <w:r w:rsidRPr="00780856">
        <w:rPr>
          <w:rFonts w:ascii="GHEA Grapalat" w:hAnsi="GHEA Grapalat" w:cs="Sylfaen"/>
          <w:sz w:val="24"/>
          <w:szCs w:val="24"/>
          <w:lang w:val="hy-AM"/>
        </w:rPr>
        <w:lastRenderedPageBreak/>
        <w:t>Հանրապետության Կոտայքի մարզի Աբովյան համայնքի ավագանու որոշմ</w:t>
      </w:r>
      <w:r w:rsidRPr="003A7DE0">
        <w:rPr>
          <w:rFonts w:ascii="GHEA Grapalat" w:hAnsi="GHEA Grapalat" w:cs="Sylfaen"/>
          <w:sz w:val="24"/>
          <w:szCs w:val="24"/>
          <w:lang w:val="hy-AM"/>
        </w:rPr>
        <w:t>ա</w:t>
      </w:r>
      <w:r w:rsidRPr="00780856">
        <w:rPr>
          <w:rFonts w:ascii="GHEA Grapalat" w:hAnsi="GHEA Grapalat" w:cs="Sylfaen"/>
          <w:sz w:val="24"/>
          <w:szCs w:val="24"/>
          <w:lang w:val="hy-AM"/>
        </w:rPr>
        <w:t>ն նախագծի վերաբերյալ</w:t>
      </w:r>
      <w:r w:rsidRPr="00A01B47">
        <w:rPr>
          <w:rFonts w:ascii="GHEA Grapalat" w:hAnsi="GHEA Grapalat" w:cs="Sylfaen"/>
          <w:sz w:val="24"/>
          <w:szCs w:val="24"/>
          <w:lang w:val="hy-AM"/>
        </w:rPr>
        <w:t xml:space="preserve"> առարկություններ չունենք:</w:t>
      </w:r>
    </w:p>
    <w:p w:rsidR="00015ED6" w:rsidRPr="003A7DE0" w:rsidRDefault="00015ED6" w:rsidP="00015ED6">
      <w:pPr>
        <w:spacing w:after="0" w:line="360" w:lineRule="auto"/>
        <w:jc w:val="both"/>
        <w:rPr>
          <w:rFonts w:ascii="GHEA Grapalat" w:hAnsi="GHEA Grapalat" w:cs="Sylfaen"/>
          <w:sz w:val="24"/>
          <w:szCs w:val="24"/>
          <w:lang w:val="hy-AM"/>
        </w:rPr>
      </w:pPr>
    </w:p>
    <w:p w:rsidR="00DC204D" w:rsidRPr="005D079D" w:rsidRDefault="00F44E2D" w:rsidP="00015ED6">
      <w:pPr>
        <w:spacing w:after="0" w:line="360" w:lineRule="auto"/>
        <w:jc w:val="both"/>
        <w:rPr>
          <w:rFonts w:ascii="GHEA Grapalat" w:hAnsi="GHEA Grapalat"/>
          <w:b/>
          <w:bCs/>
          <w:sz w:val="24"/>
          <w:szCs w:val="24"/>
          <w:lang w:val="hy-AM"/>
        </w:rPr>
      </w:pPr>
      <w:r w:rsidRPr="003E247A">
        <w:rPr>
          <w:rFonts w:ascii="GHEA Grapalat" w:hAnsi="GHEA Grapalat" w:cs="Sylfaen"/>
          <w:b/>
          <w:bCs/>
          <w:lang w:val="hy-AM"/>
        </w:rPr>
        <w:t>Ի</w:t>
      </w:r>
      <w:r w:rsidR="00DC204D" w:rsidRPr="005D079D">
        <w:rPr>
          <w:rFonts w:ascii="GHEA Grapalat" w:hAnsi="GHEA Grapalat" w:cs="Sylfaen"/>
          <w:b/>
          <w:bCs/>
          <w:sz w:val="24"/>
          <w:szCs w:val="24"/>
          <w:lang w:val="hy-AM"/>
        </w:rPr>
        <w:t>րավական</w:t>
      </w:r>
      <w:r w:rsidR="00DC204D" w:rsidRPr="005D079D">
        <w:rPr>
          <w:rFonts w:ascii="GHEA Grapalat" w:hAnsi="GHEA Grapalat"/>
          <w:b/>
          <w:bCs/>
          <w:sz w:val="24"/>
          <w:szCs w:val="24"/>
          <w:lang w:val="hy-AM"/>
        </w:rPr>
        <w:t xml:space="preserve"> </w:t>
      </w:r>
      <w:r w:rsidR="00DC204D" w:rsidRPr="005D079D">
        <w:rPr>
          <w:rFonts w:ascii="GHEA Grapalat" w:hAnsi="GHEA Grapalat" w:cs="Sylfaen"/>
          <w:b/>
          <w:bCs/>
          <w:sz w:val="24"/>
          <w:szCs w:val="24"/>
          <w:lang w:val="hy-AM"/>
        </w:rPr>
        <w:t>ակտերի</w:t>
      </w:r>
      <w:r w:rsidR="00DC204D" w:rsidRPr="005D079D">
        <w:rPr>
          <w:rFonts w:ascii="GHEA Grapalat" w:hAnsi="GHEA Grapalat"/>
          <w:b/>
          <w:bCs/>
          <w:sz w:val="24"/>
          <w:szCs w:val="24"/>
          <w:lang w:val="hy-AM"/>
        </w:rPr>
        <w:t xml:space="preserve"> </w:t>
      </w:r>
      <w:r w:rsidR="00DC204D" w:rsidRPr="005D079D">
        <w:rPr>
          <w:rFonts w:ascii="GHEA Grapalat" w:hAnsi="GHEA Grapalat" w:cs="Sylfaen"/>
          <w:b/>
          <w:bCs/>
          <w:sz w:val="24"/>
          <w:szCs w:val="24"/>
          <w:lang w:val="hy-AM"/>
        </w:rPr>
        <w:t>փորձաքննության</w:t>
      </w:r>
      <w:r w:rsidR="00DC204D" w:rsidRPr="005D079D">
        <w:rPr>
          <w:rFonts w:ascii="GHEA Grapalat" w:hAnsi="GHEA Grapalat"/>
          <w:b/>
          <w:bCs/>
          <w:sz w:val="24"/>
          <w:szCs w:val="24"/>
          <w:lang w:val="hy-AM"/>
        </w:rPr>
        <w:t xml:space="preserve"> </w:t>
      </w:r>
    </w:p>
    <w:p w:rsidR="00D327A7" w:rsidRDefault="00D327A7" w:rsidP="00015ED6">
      <w:pPr>
        <w:spacing w:after="0" w:line="360" w:lineRule="auto"/>
        <w:jc w:val="both"/>
        <w:rPr>
          <w:rFonts w:ascii="GHEA Grapalat" w:hAnsi="GHEA Grapalat"/>
          <w:b/>
          <w:bCs/>
          <w:sz w:val="24"/>
          <w:szCs w:val="24"/>
          <w:lang w:val="hy-AM"/>
        </w:rPr>
      </w:pPr>
      <w:r w:rsidRPr="005D079D">
        <w:rPr>
          <w:rFonts w:ascii="GHEA Grapalat" w:hAnsi="GHEA Grapalat" w:cs="Sylfaen"/>
          <w:b/>
          <w:bCs/>
          <w:sz w:val="24"/>
          <w:szCs w:val="24"/>
          <w:lang w:val="hy-AM"/>
        </w:rPr>
        <w:t>գործակալության</w:t>
      </w:r>
      <w:r w:rsidRPr="005D079D">
        <w:rPr>
          <w:rFonts w:ascii="GHEA Grapalat" w:hAnsi="GHEA Grapalat"/>
          <w:b/>
          <w:bCs/>
          <w:sz w:val="24"/>
          <w:szCs w:val="24"/>
          <w:lang w:val="hy-AM"/>
        </w:rPr>
        <w:t xml:space="preserve"> </w:t>
      </w:r>
      <w:r w:rsidRPr="005D079D">
        <w:rPr>
          <w:rFonts w:ascii="GHEA Grapalat" w:hAnsi="GHEA Grapalat" w:cs="Sylfaen"/>
          <w:b/>
          <w:bCs/>
          <w:sz w:val="24"/>
          <w:szCs w:val="24"/>
          <w:lang w:val="hy-AM"/>
        </w:rPr>
        <w:t>պետ</w:t>
      </w:r>
      <w:r w:rsidR="00A50760">
        <w:rPr>
          <w:rFonts w:ascii="GHEA Grapalat" w:hAnsi="GHEA Grapalat" w:cs="Sylfaen"/>
          <w:b/>
          <w:bCs/>
          <w:sz w:val="24"/>
          <w:szCs w:val="24"/>
          <w:lang w:val="hy-AM"/>
        </w:rPr>
        <w:t>՝</w:t>
      </w:r>
      <w:r w:rsidRPr="005D079D">
        <w:rPr>
          <w:rFonts w:ascii="GHEA Grapalat" w:hAnsi="GHEA Grapalat"/>
          <w:b/>
          <w:bCs/>
          <w:sz w:val="24"/>
          <w:szCs w:val="24"/>
          <w:lang w:val="hy-AM"/>
        </w:rPr>
        <w:tab/>
      </w:r>
    </w:p>
    <w:p w:rsidR="00015ED6" w:rsidRPr="005D079D" w:rsidRDefault="00A909E5" w:rsidP="00015ED6">
      <w:pPr>
        <w:spacing w:after="0" w:line="360" w:lineRule="auto"/>
        <w:jc w:val="center"/>
        <w:rPr>
          <w:rFonts w:ascii="GHEA Grapalat" w:hAnsi="GHEA Grapalat"/>
          <w:b/>
          <w:bCs/>
          <w:sz w:val="24"/>
          <w:szCs w:val="24"/>
          <w:lang w:val="hy-AM"/>
        </w:rPr>
      </w:pPr>
      <w:r>
        <w:rPr>
          <w:rFonts w:ascii="GHEA Grapalat" w:hAnsi="GHEA Grapalat"/>
          <w:b/>
          <w:bCs/>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98ED71DE-489F-453D-91D3-A8EDF686A595}" provid="{00000000-0000-0000-0000-000000000000}" issignatureline="t"/>
          </v:shape>
        </w:pict>
      </w:r>
    </w:p>
    <w:p w:rsidR="00041B6A" w:rsidRPr="00015ED6" w:rsidRDefault="00DD47ED" w:rsidP="00015ED6">
      <w:pPr>
        <w:spacing w:after="0" w:line="360" w:lineRule="auto"/>
        <w:jc w:val="right"/>
        <w:rPr>
          <w:rFonts w:ascii="GHEA Grapalat" w:hAnsi="GHEA Grapalat"/>
          <w:b/>
          <w:bCs/>
          <w:sz w:val="24"/>
          <w:szCs w:val="24"/>
          <w:lang w:val="hy-AM"/>
        </w:rPr>
      </w:pPr>
      <w:r>
        <w:rPr>
          <w:rFonts w:ascii="GHEA Grapalat" w:hAnsi="GHEA Grapalat" w:cs="Sylfaen"/>
          <w:b/>
          <w:bCs/>
          <w:sz w:val="24"/>
          <w:szCs w:val="24"/>
          <w:lang w:val="hy-AM"/>
        </w:rPr>
        <w:t>Է</w:t>
      </w:r>
      <w:r>
        <w:rPr>
          <w:rFonts w:ascii="GHEA Grapalat" w:hAnsi="GHEA Grapalat" w:cs="Sylfaen"/>
          <w:b/>
          <w:bCs/>
          <w:sz w:val="24"/>
          <w:szCs w:val="24"/>
        </w:rPr>
        <w:t>.</w:t>
      </w:r>
      <w:r w:rsidR="00D327A7" w:rsidRPr="005D079D">
        <w:rPr>
          <w:rFonts w:ascii="GHEA Grapalat" w:hAnsi="GHEA Grapalat"/>
          <w:b/>
          <w:bCs/>
          <w:sz w:val="24"/>
          <w:szCs w:val="24"/>
          <w:lang w:val="hy-AM"/>
        </w:rPr>
        <w:t xml:space="preserve"> </w:t>
      </w:r>
      <w:r w:rsidR="00D327A7" w:rsidRPr="005D079D">
        <w:rPr>
          <w:rFonts w:ascii="GHEA Grapalat" w:hAnsi="GHEA Grapalat" w:cs="Sylfaen"/>
          <w:b/>
          <w:bCs/>
          <w:sz w:val="24"/>
          <w:szCs w:val="24"/>
          <w:lang w:val="hy-AM"/>
        </w:rPr>
        <w:t>ՄԱՐԳԱՐՅԱՆ</w:t>
      </w:r>
      <w:r w:rsidR="00D327A7" w:rsidRPr="005D079D">
        <w:rPr>
          <w:rFonts w:ascii="GHEA Grapalat" w:hAnsi="GHEA Grapalat"/>
          <w:b/>
          <w:bCs/>
          <w:sz w:val="24"/>
          <w:szCs w:val="24"/>
          <w:lang w:val="hy-AM"/>
        </w:rPr>
        <w:t xml:space="preserve">                                                                                      </w:t>
      </w:r>
    </w:p>
    <w:sectPr w:rsidR="00041B6A" w:rsidRPr="00015ED6" w:rsidSect="006227FD">
      <w:headerReference w:type="default" r:id="rId9"/>
      <w:footerReference w:type="default" r:id="rId10"/>
      <w:pgSz w:w="12240" w:h="15840"/>
      <w:pgMar w:top="864" w:right="864" w:bottom="864" w:left="1152" w:header="706"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18" w:rsidRDefault="006C5A18" w:rsidP="003E4E79">
      <w:pPr>
        <w:spacing w:after="0" w:line="240" w:lineRule="auto"/>
      </w:pPr>
      <w:r>
        <w:separator/>
      </w:r>
    </w:p>
  </w:endnote>
  <w:endnote w:type="continuationSeparator" w:id="0">
    <w:p w:rsidR="006C5A18" w:rsidRDefault="006C5A18" w:rsidP="003E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4D" w:rsidRPr="009A1E4B" w:rsidRDefault="00EF624D" w:rsidP="009A1E4B">
    <w:pPr>
      <w:rPr>
        <w:lang w:val="ru-RU"/>
      </w:rPr>
    </w:pPr>
  </w:p>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10891"/>
      <w:gridCol w:w="2084"/>
    </w:tblGrid>
    <w:tr w:rsidR="00EF624D" w:rsidTr="00EF624D">
      <w:trPr>
        <w:trHeight w:val="727"/>
      </w:trPr>
      <w:tc>
        <w:tcPr>
          <w:tcW w:w="4197" w:type="pct"/>
          <w:tcBorders>
            <w:right w:val="single" w:sz="4" w:space="0" w:color="C00000"/>
          </w:tcBorders>
        </w:tcPr>
        <w:p w:rsidR="00EF624D" w:rsidRDefault="00EF624D" w:rsidP="00EF624D">
          <w:pPr>
            <w:tabs>
              <w:tab w:val="left" w:pos="620"/>
              <w:tab w:val="center" w:pos="4320"/>
            </w:tabs>
            <w:ind w:right="-1193"/>
            <w:jc w:val="right"/>
            <w:rPr>
              <w:rFonts w:ascii="Cambria" w:hAnsi="Cambria"/>
              <w:sz w:val="20"/>
              <w:szCs w:val="20"/>
            </w:rPr>
          </w:pPr>
        </w:p>
        <w:p w:rsidR="00EF624D" w:rsidRDefault="00EF624D" w:rsidP="00EF624D">
          <w:pPr>
            <w:tabs>
              <w:tab w:val="left" w:pos="620"/>
              <w:tab w:val="center" w:pos="4320"/>
            </w:tabs>
            <w:jc w:val="right"/>
            <w:rPr>
              <w:rFonts w:ascii="Cambria" w:hAnsi="Cambria"/>
              <w:sz w:val="20"/>
              <w:szCs w:val="20"/>
            </w:rPr>
          </w:pPr>
        </w:p>
      </w:tc>
      <w:tc>
        <w:tcPr>
          <w:tcW w:w="803" w:type="pct"/>
          <w:tcBorders>
            <w:left w:val="single" w:sz="4" w:space="0" w:color="C00000"/>
          </w:tcBorders>
        </w:tcPr>
        <w:p w:rsidR="00EF624D" w:rsidRPr="00B9097C" w:rsidRDefault="00241A26" w:rsidP="00EF624D">
          <w:pPr>
            <w:tabs>
              <w:tab w:val="left" w:pos="1490"/>
            </w:tabs>
            <w:rPr>
              <w:rFonts w:ascii="Art" w:hAnsi="Art"/>
              <w:sz w:val="16"/>
              <w:szCs w:val="16"/>
            </w:rPr>
          </w:pPr>
          <w:r w:rsidRPr="00B9097C">
            <w:rPr>
              <w:rFonts w:ascii="Art" w:hAnsi="Art"/>
              <w:sz w:val="16"/>
              <w:szCs w:val="16"/>
            </w:rPr>
            <w:fldChar w:fldCharType="begin"/>
          </w:r>
          <w:r w:rsidR="00EF624D" w:rsidRPr="00B9097C">
            <w:rPr>
              <w:rFonts w:ascii="Art" w:hAnsi="Art"/>
              <w:sz w:val="16"/>
              <w:szCs w:val="16"/>
            </w:rPr>
            <w:instrText xml:space="preserve"> PAGE    \* MERGEFORMAT </w:instrText>
          </w:r>
          <w:r w:rsidRPr="00B9097C">
            <w:rPr>
              <w:rFonts w:ascii="Art" w:hAnsi="Art"/>
              <w:sz w:val="16"/>
              <w:szCs w:val="16"/>
            </w:rPr>
            <w:fldChar w:fldCharType="separate"/>
          </w:r>
          <w:r w:rsidR="00015ED6">
            <w:rPr>
              <w:rFonts w:ascii="Art" w:hAnsi="Art"/>
              <w:noProof/>
              <w:sz w:val="16"/>
              <w:szCs w:val="16"/>
            </w:rPr>
            <w:t>2</w:t>
          </w:r>
          <w:r w:rsidRPr="00B9097C">
            <w:rPr>
              <w:rFonts w:ascii="Art" w:hAnsi="Art"/>
              <w:sz w:val="16"/>
              <w:szCs w:val="16"/>
            </w:rPr>
            <w:fldChar w:fldCharType="end"/>
          </w:r>
        </w:p>
      </w:tc>
    </w:tr>
  </w:tbl>
  <w:p w:rsidR="00EF624D" w:rsidRDefault="00EF624D" w:rsidP="009A1E4B">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18" w:rsidRDefault="006C5A18" w:rsidP="003E4E79">
      <w:pPr>
        <w:spacing w:after="0" w:line="240" w:lineRule="auto"/>
      </w:pPr>
      <w:r>
        <w:separator/>
      </w:r>
    </w:p>
  </w:footnote>
  <w:footnote w:type="continuationSeparator" w:id="0">
    <w:p w:rsidR="006C5A18" w:rsidRDefault="006C5A18" w:rsidP="003E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4D" w:rsidRPr="003E4E79" w:rsidRDefault="00EF624D" w:rsidP="003E4E79">
    <w:pPr>
      <w:pStyle w:val="a3"/>
      <w:pBdr>
        <w:left w:val="single" w:sz="18" w:space="4" w:color="FF0000"/>
      </w:pBdr>
      <w:ind w:left="-180"/>
      <w:rPr>
        <w:rFonts w:ascii="Arial LatArm" w:eastAsia="SimSun" w:hAnsi="Arial LatArm" w:cs="Arial"/>
        <w:color w:val="FF0000"/>
        <w:sz w:val="20"/>
        <w:szCs w:val="20"/>
      </w:rPr>
    </w:pPr>
    <w:r w:rsidRPr="003E4E79">
      <w:rPr>
        <w:rFonts w:ascii="Arial LatArm" w:eastAsia="SimSun" w:hAnsi="Arial LatArm" w:cs="Arial"/>
        <w:b/>
        <w:noProof/>
        <w:color w:val="FF0000"/>
        <w:sz w:val="24"/>
        <w:szCs w:val="24"/>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3E4E79">
      <w:rPr>
        <w:rFonts w:ascii="Sylfaen" w:eastAsia="SimSun" w:hAnsi="Sylfaen" w:cs="Arial"/>
        <w:b/>
        <w:sz w:val="24"/>
        <w:szCs w:val="24"/>
        <w:lang w:val="ru-RU"/>
      </w:rPr>
      <w:t>Ա</w:t>
    </w:r>
    <w:r w:rsidRPr="003E4E79">
      <w:rPr>
        <w:rFonts w:ascii="Sylfaen" w:eastAsia="SimSun" w:hAnsi="Sylfaen" w:cs="Arial"/>
        <w:sz w:val="20"/>
        <w:szCs w:val="20"/>
        <w:lang w:val="ru-RU"/>
      </w:rPr>
      <w:t xml:space="preserve">րդարադատության </w:t>
    </w:r>
    <w:r w:rsidRPr="003E4E79">
      <w:rPr>
        <w:rFonts w:ascii="Art" w:eastAsia="SimSun" w:hAnsi="Art" w:cs="Arial"/>
        <w:sz w:val="20"/>
        <w:szCs w:val="20"/>
      </w:rPr>
      <w:t xml:space="preserve"> </w:t>
    </w:r>
    <w:r w:rsidRPr="003E4E79">
      <w:rPr>
        <w:rFonts w:ascii="Calibri" w:eastAsia="SimSun" w:hAnsi="Calibri" w:cs="Arial"/>
        <w:sz w:val="20"/>
        <w:szCs w:val="20"/>
        <w:lang w:val="ru-RU"/>
      </w:rPr>
      <w:t xml:space="preserve">                                                                                                                                                  </w:t>
    </w:r>
    <w:r w:rsidRPr="003E4E79">
      <w:rPr>
        <w:rFonts w:ascii="Arial LatArm" w:eastAsia="SimSun" w:hAnsi="Arial LatArm" w:cs="Arial"/>
        <w:sz w:val="20"/>
        <w:szCs w:val="20"/>
      </w:rPr>
      <w:t xml:space="preserve"> </w:t>
    </w:r>
    <w:r w:rsidRPr="003E4E79">
      <w:rPr>
        <w:rFonts w:ascii="Art" w:eastAsia="SimSun" w:hAnsi="Art" w:cs="Arial"/>
        <w:sz w:val="20"/>
        <w:szCs w:val="20"/>
      </w:rPr>
      <w:t xml:space="preserve">                                       </w:t>
    </w:r>
  </w:p>
  <w:p w:rsidR="00EF624D" w:rsidRPr="003E4E79" w:rsidRDefault="00EF624D" w:rsidP="003E4E79">
    <w:pPr>
      <w:pStyle w:val="a3"/>
      <w:pBdr>
        <w:left w:val="single" w:sz="18" w:space="4" w:color="0000FF"/>
      </w:pBdr>
      <w:ind w:left="-180"/>
      <w:rPr>
        <w:rFonts w:ascii="Art" w:eastAsia="SimSun" w:hAnsi="Art" w:cs="Arial"/>
        <w:sz w:val="20"/>
        <w:szCs w:val="20"/>
      </w:rPr>
    </w:pPr>
    <w:r w:rsidRPr="003E4E79">
      <w:rPr>
        <w:rFonts w:ascii="Sylfaen" w:eastAsia="SimSun" w:hAnsi="Sylfaen" w:cs="Arial"/>
        <w:b/>
        <w:sz w:val="24"/>
        <w:szCs w:val="24"/>
        <w:lang w:val="ru-RU"/>
      </w:rPr>
      <w:t>Ն</w:t>
    </w:r>
    <w:r w:rsidRPr="003E4E79">
      <w:rPr>
        <w:rFonts w:ascii="Sylfaen" w:eastAsia="SimSun" w:hAnsi="Sylfaen" w:cs="Arial"/>
        <w:sz w:val="20"/>
        <w:szCs w:val="20"/>
        <w:lang w:val="ru-RU"/>
      </w:rPr>
      <w:t>ախարարություն</w:t>
    </w:r>
    <w:r w:rsidRPr="003E4E79">
      <w:rPr>
        <w:rFonts w:ascii="Art" w:eastAsia="SimSun" w:hAnsi="Art" w:cs="Arial"/>
        <w:sz w:val="20"/>
        <w:szCs w:val="20"/>
      </w:rPr>
      <w:t xml:space="preserve">                       </w:t>
    </w:r>
  </w:p>
  <w:p w:rsidR="00EF624D" w:rsidRPr="00B9097C" w:rsidRDefault="00EF624D" w:rsidP="003E4E79">
    <w:pPr>
      <w:pStyle w:val="a3"/>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F624D" w:rsidRDefault="00EF62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DC6"/>
    <w:multiLevelType w:val="hybridMultilevel"/>
    <w:tmpl w:val="327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18A6"/>
    <w:multiLevelType w:val="hybridMultilevel"/>
    <w:tmpl w:val="B7745C22"/>
    <w:lvl w:ilvl="0" w:tplc="5DCA7D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5D62CE"/>
    <w:multiLevelType w:val="hybridMultilevel"/>
    <w:tmpl w:val="D95AED34"/>
    <w:lvl w:ilvl="0" w:tplc="88464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40530"/>
    <w:multiLevelType w:val="hybridMultilevel"/>
    <w:tmpl w:val="956E2404"/>
    <w:lvl w:ilvl="0" w:tplc="85544996">
      <w:start w:val="1"/>
      <w:numFmt w:val="decimal"/>
      <w:lvlText w:val="%1."/>
      <w:lvlJc w:val="left"/>
      <w:pPr>
        <w:ind w:left="1080" w:hanging="360"/>
      </w:pPr>
      <w:rPr>
        <w:rFonts w:eastAsia="Times New Roman"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D5DE7"/>
    <w:multiLevelType w:val="hybridMultilevel"/>
    <w:tmpl w:val="7840C004"/>
    <w:lvl w:ilvl="0" w:tplc="0419000F">
      <w:start w:val="1"/>
      <w:numFmt w:val="decimal"/>
      <w:lvlText w:val="%1."/>
      <w:lvlJc w:val="left"/>
      <w:pPr>
        <w:ind w:left="81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12E2508"/>
    <w:multiLevelType w:val="hybridMultilevel"/>
    <w:tmpl w:val="9830FDCA"/>
    <w:lvl w:ilvl="0" w:tplc="72DE301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3AE0E0B"/>
    <w:multiLevelType w:val="hybridMultilevel"/>
    <w:tmpl w:val="FE7C85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AFC3998"/>
    <w:multiLevelType w:val="hybridMultilevel"/>
    <w:tmpl w:val="28722900"/>
    <w:lvl w:ilvl="0" w:tplc="63E4AEF8">
      <w:start w:val="1"/>
      <w:numFmt w:val="decimal"/>
      <w:lvlText w:val="%1."/>
      <w:lvlJc w:val="left"/>
      <w:pPr>
        <w:tabs>
          <w:tab w:val="num" w:pos="1130"/>
        </w:tabs>
        <w:ind w:left="1130" w:hanging="360"/>
      </w:pPr>
      <w:rPr>
        <w:rFonts w:ascii="Times New Roman" w:eastAsia="Times New Roman" w:hAnsi="Times New Roman" w:cs="Times New Roman"/>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8" w15:restartNumberingAfterBreak="0">
    <w:nsid w:val="64526753"/>
    <w:multiLevelType w:val="hybridMultilevel"/>
    <w:tmpl w:val="D9DC6310"/>
    <w:lvl w:ilvl="0" w:tplc="1598DD7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64E31359"/>
    <w:multiLevelType w:val="hybridMultilevel"/>
    <w:tmpl w:val="99A61C2C"/>
    <w:lvl w:ilvl="0" w:tplc="AE6A9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800F95"/>
    <w:multiLevelType w:val="hybridMultilevel"/>
    <w:tmpl w:val="83D4FFEA"/>
    <w:lvl w:ilvl="0" w:tplc="A58090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79"/>
    <w:rsid w:val="00002812"/>
    <w:rsid w:val="00003CCF"/>
    <w:rsid w:val="0000424A"/>
    <w:rsid w:val="000047C3"/>
    <w:rsid w:val="0001076B"/>
    <w:rsid w:val="000125D4"/>
    <w:rsid w:val="00015ED6"/>
    <w:rsid w:val="00016303"/>
    <w:rsid w:val="00022384"/>
    <w:rsid w:val="0002286E"/>
    <w:rsid w:val="00023098"/>
    <w:rsid w:val="000270AA"/>
    <w:rsid w:val="0003067F"/>
    <w:rsid w:val="00031B71"/>
    <w:rsid w:val="00032761"/>
    <w:rsid w:val="00032E50"/>
    <w:rsid w:val="00041B6A"/>
    <w:rsid w:val="00042A2D"/>
    <w:rsid w:val="00047B36"/>
    <w:rsid w:val="00051C6C"/>
    <w:rsid w:val="0005321F"/>
    <w:rsid w:val="0005581F"/>
    <w:rsid w:val="0006029D"/>
    <w:rsid w:val="00091CE9"/>
    <w:rsid w:val="00095C36"/>
    <w:rsid w:val="0009681D"/>
    <w:rsid w:val="000A3620"/>
    <w:rsid w:val="000A573D"/>
    <w:rsid w:val="000A6613"/>
    <w:rsid w:val="000A71DB"/>
    <w:rsid w:val="000B1044"/>
    <w:rsid w:val="000B266A"/>
    <w:rsid w:val="000B5D73"/>
    <w:rsid w:val="000C0A06"/>
    <w:rsid w:val="000C3DA9"/>
    <w:rsid w:val="000C7ACE"/>
    <w:rsid w:val="000D0A59"/>
    <w:rsid w:val="000D40E9"/>
    <w:rsid w:val="000D689B"/>
    <w:rsid w:val="000D7279"/>
    <w:rsid w:val="000D7A36"/>
    <w:rsid w:val="000E0EEF"/>
    <w:rsid w:val="000E11DC"/>
    <w:rsid w:val="000E1457"/>
    <w:rsid w:val="000E3DAB"/>
    <w:rsid w:val="000F25B6"/>
    <w:rsid w:val="000F3B60"/>
    <w:rsid w:val="000F6651"/>
    <w:rsid w:val="000F7015"/>
    <w:rsid w:val="00101E34"/>
    <w:rsid w:val="00110652"/>
    <w:rsid w:val="0011239A"/>
    <w:rsid w:val="00112C34"/>
    <w:rsid w:val="00112DDE"/>
    <w:rsid w:val="00114CBD"/>
    <w:rsid w:val="0011568E"/>
    <w:rsid w:val="001157D2"/>
    <w:rsid w:val="00116EA3"/>
    <w:rsid w:val="0011749F"/>
    <w:rsid w:val="00117603"/>
    <w:rsid w:val="001205E7"/>
    <w:rsid w:val="00123E40"/>
    <w:rsid w:val="00126129"/>
    <w:rsid w:val="00126AE9"/>
    <w:rsid w:val="00127CF8"/>
    <w:rsid w:val="00132A1B"/>
    <w:rsid w:val="00133252"/>
    <w:rsid w:val="0013778B"/>
    <w:rsid w:val="00140589"/>
    <w:rsid w:val="001405FF"/>
    <w:rsid w:val="0014320C"/>
    <w:rsid w:val="00144635"/>
    <w:rsid w:val="00150970"/>
    <w:rsid w:val="001528BE"/>
    <w:rsid w:val="00153C5E"/>
    <w:rsid w:val="00155FFB"/>
    <w:rsid w:val="00157B1B"/>
    <w:rsid w:val="00161315"/>
    <w:rsid w:val="001635F9"/>
    <w:rsid w:val="00164CF2"/>
    <w:rsid w:val="00166248"/>
    <w:rsid w:val="00170777"/>
    <w:rsid w:val="00170E9D"/>
    <w:rsid w:val="00170FBA"/>
    <w:rsid w:val="0017126F"/>
    <w:rsid w:val="00172EA3"/>
    <w:rsid w:val="00174E7C"/>
    <w:rsid w:val="00177E1A"/>
    <w:rsid w:val="00181374"/>
    <w:rsid w:val="00184CAF"/>
    <w:rsid w:val="00186145"/>
    <w:rsid w:val="0019280C"/>
    <w:rsid w:val="0019477B"/>
    <w:rsid w:val="001971C1"/>
    <w:rsid w:val="001A030A"/>
    <w:rsid w:val="001A124F"/>
    <w:rsid w:val="001A19AC"/>
    <w:rsid w:val="001A2D42"/>
    <w:rsid w:val="001A36CD"/>
    <w:rsid w:val="001A7B8B"/>
    <w:rsid w:val="001B22D8"/>
    <w:rsid w:val="001B2AE3"/>
    <w:rsid w:val="001B2C2D"/>
    <w:rsid w:val="001B4E21"/>
    <w:rsid w:val="001B7083"/>
    <w:rsid w:val="001B7DD4"/>
    <w:rsid w:val="001C6BCF"/>
    <w:rsid w:val="001C7FD5"/>
    <w:rsid w:val="001D3818"/>
    <w:rsid w:val="001D475E"/>
    <w:rsid w:val="001D665B"/>
    <w:rsid w:val="001D7803"/>
    <w:rsid w:val="001E00DE"/>
    <w:rsid w:val="001E0F69"/>
    <w:rsid w:val="001E1411"/>
    <w:rsid w:val="001E1CF7"/>
    <w:rsid w:val="001E1D75"/>
    <w:rsid w:val="001E32E8"/>
    <w:rsid w:val="001F425F"/>
    <w:rsid w:val="001F7114"/>
    <w:rsid w:val="001F7502"/>
    <w:rsid w:val="00202030"/>
    <w:rsid w:val="0020455A"/>
    <w:rsid w:val="002050EC"/>
    <w:rsid w:val="00205863"/>
    <w:rsid w:val="002072AE"/>
    <w:rsid w:val="00214ECA"/>
    <w:rsid w:val="002207FE"/>
    <w:rsid w:val="00226C18"/>
    <w:rsid w:val="00227EF2"/>
    <w:rsid w:val="00230CA6"/>
    <w:rsid w:val="0023171E"/>
    <w:rsid w:val="0023361F"/>
    <w:rsid w:val="00236000"/>
    <w:rsid w:val="00236FA9"/>
    <w:rsid w:val="00241A26"/>
    <w:rsid w:val="00243FC6"/>
    <w:rsid w:val="00246DDC"/>
    <w:rsid w:val="00247AC3"/>
    <w:rsid w:val="00247DAE"/>
    <w:rsid w:val="00251D6B"/>
    <w:rsid w:val="0025470D"/>
    <w:rsid w:val="00256294"/>
    <w:rsid w:val="00256AC5"/>
    <w:rsid w:val="00261BA1"/>
    <w:rsid w:val="00265DBA"/>
    <w:rsid w:val="00266FF5"/>
    <w:rsid w:val="00267BE7"/>
    <w:rsid w:val="002758C6"/>
    <w:rsid w:val="002815D3"/>
    <w:rsid w:val="00292498"/>
    <w:rsid w:val="002934EC"/>
    <w:rsid w:val="00293961"/>
    <w:rsid w:val="0029449B"/>
    <w:rsid w:val="00295651"/>
    <w:rsid w:val="002A15BB"/>
    <w:rsid w:val="002A4A95"/>
    <w:rsid w:val="002A53FC"/>
    <w:rsid w:val="002A5486"/>
    <w:rsid w:val="002B224D"/>
    <w:rsid w:val="002B2917"/>
    <w:rsid w:val="002B2DD8"/>
    <w:rsid w:val="002B4BEC"/>
    <w:rsid w:val="002C0D69"/>
    <w:rsid w:val="002C1076"/>
    <w:rsid w:val="002C1EA4"/>
    <w:rsid w:val="002C38FC"/>
    <w:rsid w:val="002C39F7"/>
    <w:rsid w:val="002C449E"/>
    <w:rsid w:val="002C6295"/>
    <w:rsid w:val="002F1BA2"/>
    <w:rsid w:val="002F5731"/>
    <w:rsid w:val="002F7486"/>
    <w:rsid w:val="003021F7"/>
    <w:rsid w:val="00302D38"/>
    <w:rsid w:val="00303895"/>
    <w:rsid w:val="003100B4"/>
    <w:rsid w:val="003123F9"/>
    <w:rsid w:val="00315585"/>
    <w:rsid w:val="00316330"/>
    <w:rsid w:val="00320F43"/>
    <w:rsid w:val="00321200"/>
    <w:rsid w:val="00323F46"/>
    <w:rsid w:val="0032534B"/>
    <w:rsid w:val="003278C6"/>
    <w:rsid w:val="00331303"/>
    <w:rsid w:val="003322E1"/>
    <w:rsid w:val="00332965"/>
    <w:rsid w:val="00332BB5"/>
    <w:rsid w:val="00335ACD"/>
    <w:rsid w:val="00340687"/>
    <w:rsid w:val="00340980"/>
    <w:rsid w:val="00343CBF"/>
    <w:rsid w:val="003472B7"/>
    <w:rsid w:val="0034799C"/>
    <w:rsid w:val="00350B4A"/>
    <w:rsid w:val="00351FE0"/>
    <w:rsid w:val="00352F5D"/>
    <w:rsid w:val="00357354"/>
    <w:rsid w:val="00361DC5"/>
    <w:rsid w:val="00363203"/>
    <w:rsid w:val="0036482E"/>
    <w:rsid w:val="00372A10"/>
    <w:rsid w:val="003731BA"/>
    <w:rsid w:val="00373F1E"/>
    <w:rsid w:val="0037489A"/>
    <w:rsid w:val="00374E3A"/>
    <w:rsid w:val="00380DEF"/>
    <w:rsid w:val="00385BC7"/>
    <w:rsid w:val="00385DD0"/>
    <w:rsid w:val="003913E1"/>
    <w:rsid w:val="00391445"/>
    <w:rsid w:val="003914D3"/>
    <w:rsid w:val="00393514"/>
    <w:rsid w:val="00395113"/>
    <w:rsid w:val="003A4CD2"/>
    <w:rsid w:val="003A4FD6"/>
    <w:rsid w:val="003A7DE0"/>
    <w:rsid w:val="003C1211"/>
    <w:rsid w:val="003C15A1"/>
    <w:rsid w:val="003C25F2"/>
    <w:rsid w:val="003C688F"/>
    <w:rsid w:val="003D6EC7"/>
    <w:rsid w:val="003E15D0"/>
    <w:rsid w:val="003E247A"/>
    <w:rsid w:val="003E45D9"/>
    <w:rsid w:val="003E4D65"/>
    <w:rsid w:val="003E4E79"/>
    <w:rsid w:val="003E53B6"/>
    <w:rsid w:val="003E723A"/>
    <w:rsid w:val="003F24FB"/>
    <w:rsid w:val="003F3285"/>
    <w:rsid w:val="00403A29"/>
    <w:rsid w:val="00404936"/>
    <w:rsid w:val="00405C9B"/>
    <w:rsid w:val="0040783B"/>
    <w:rsid w:val="004140D2"/>
    <w:rsid w:val="00416AD9"/>
    <w:rsid w:val="00422C83"/>
    <w:rsid w:val="004246E7"/>
    <w:rsid w:val="00425968"/>
    <w:rsid w:val="0042612B"/>
    <w:rsid w:val="00426CB8"/>
    <w:rsid w:val="0043018F"/>
    <w:rsid w:val="00432924"/>
    <w:rsid w:val="004334BA"/>
    <w:rsid w:val="004353D6"/>
    <w:rsid w:val="004360B6"/>
    <w:rsid w:val="00440072"/>
    <w:rsid w:val="00440791"/>
    <w:rsid w:val="004408D4"/>
    <w:rsid w:val="004417AD"/>
    <w:rsid w:val="00443D10"/>
    <w:rsid w:val="00443FDF"/>
    <w:rsid w:val="00447D7B"/>
    <w:rsid w:val="004505DB"/>
    <w:rsid w:val="00453D54"/>
    <w:rsid w:val="00454733"/>
    <w:rsid w:val="004611B0"/>
    <w:rsid w:val="0046474B"/>
    <w:rsid w:val="004664B3"/>
    <w:rsid w:val="00467A7B"/>
    <w:rsid w:val="004718CC"/>
    <w:rsid w:val="00475F39"/>
    <w:rsid w:val="00480552"/>
    <w:rsid w:val="00486BF2"/>
    <w:rsid w:val="0049047E"/>
    <w:rsid w:val="00490BD8"/>
    <w:rsid w:val="004923AF"/>
    <w:rsid w:val="004A04DF"/>
    <w:rsid w:val="004A5488"/>
    <w:rsid w:val="004A72AD"/>
    <w:rsid w:val="004B0290"/>
    <w:rsid w:val="004B117C"/>
    <w:rsid w:val="004B6B93"/>
    <w:rsid w:val="004C2B90"/>
    <w:rsid w:val="004C3407"/>
    <w:rsid w:val="004C65EB"/>
    <w:rsid w:val="004C6BBD"/>
    <w:rsid w:val="004D0D89"/>
    <w:rsid w:val="004E1230"/>
    <w:rsid w:val="004E398E"/>
    <w:rsid w:val="004E3DF1"/>
    <w:rsid w:val="004F0519"/>
    <w:rsid w:val="004F10C5"/>
    <w:rsid w:val="004F1F79"/>
    <w:rsid w:val="004F65D2"/>
    <w:rsid w:val="004F70B1"/>
    <w:rsid w:val="0050059F"/>
    <w:rsid w:val="00500BBE"/>
    <w:rsid w:val="00501313"/>
    <w:rsid w:val="005013AA"/>
    <w:rsid w:val="005020FF"/>
    <w:rsid w:val="005140D2"/>
    <w:rsid w:val="00514B65"/>
    <w:rsid w:val="00514CBA"/>
    <w:rsid w:val="00522188"/>
    <w:rsid w:val="00522CAC"/>
    <w:rsid w:val="00526C36"/>
    <w:rsid w:val="00534175"/>
    <w:rsid w:val="0053566F"/>
    <w:rsid w:val="00536314"/>
    <w:rsid w:val="0054080C"/>
    <w:rsid w:val="00543D02"/>
    <w:rsid w:val="00545C22"/>
    <w:rsid w:val="0054735B"/>
    <w:rsid w:val="00550C67"/>
    <w:rsid w:val="00553D36"/>
    <w:rsid w:val="0055550B"/>
    <w:rsid w:val="00557641"/>
    <w:rsid w:val="00560FDF"/>
    <w:rsid w:val="00563072"/>
    <w:rsid w:val="005678DA"/>
    <w:rsid w:val="00570A0A"/>
    <w:rsid w:val="00571344"/>
    <w:rsid w:val="00576461"/>
    <w:rsid w:val="00576BC0"/>
    <w:rsid w:val="00577125"/>
    <w:rsid w:val="005843F9"/>
    <w:rsid w:val="00592665"/>
    <w:rsid w:val="0059671D"/>
    <w:rsid w:val="005A2AA4"/>
    <w:rsid w:val="005A6282"/>
    <w:rsid w:val="005B4E52"/>
    <w:rsid w:val="005B64A3"/>
    <w:rsid w:val="005B6C2A"/>
    <w:rsid w:val="005C0FD9"/>
    <w:rsid w:val="005D4D8D"/>
    <w:rsid w:val="005F50F1"/>
    <w:rsid w:val="005F69EB"/>
    <w:rsid w:val="0060690C"/>
    <w:rsid w:val="006119E4"/>
    <w:rsid w:val="006147B4"/>
    <w:rsid w:val="00620A2A"/>
    <w:rsid w:val="006227FD"/>
    <w:rsid w:val="006300A8"/>
    <w:rsid w:val="0063433A"/>
    <w:rsid w:val="006344E5"/>
    <w:rsid w:val="00636154"/>
    <w:rsid w:val="00636F2F"/>
    <w:rsid w:val="00646F4B"/>
    <w:rsid w:val="00647473"/>
    <w:rsid w:val="00647B20"/>
    <w:rsid w:val="006538EF"/>
    <w:rsid w:val="00653A56"/>
    <w:rsid w:val="006567E1"/>
    <w:rsid w:val="00656A63"/>
    <w:rsid w:val="006571BD"/>
    <w:rsid w:val="00662469"/>
    <w:rsid w:val="00672979"/>
    <w:rsid w:val="00672E6B"/>
    <w:rsid w:val="00675C53"/>
    <w:rsid w:val="00676315"/>
    <w:rsid w:val="00680157"/>
    <w:rsid w:val="00686FF0"/>
    <w:rsid w:val="00687301"/>
    <w:rsid w:val="00693081"/>
    <w:rsid w:val="0069469D"/>
    <w:rsid w:val="0069482C"/>
    <w:rsid w:val="006977D6"/>
    <w:rsid w:val="006A3408"/>
    <w:rsid w:val="006A4777"/>
    <w:rsid w:val="006A52BE"/>
    <w:rsid w:val="006A5F53"/>
    <w:rsid w:val="006A7232"/>
    <w:rsid w:val="006B0364"/>
    <w:rsid w:val="006B4AD3"/>
    <w:rsid w:val="006B5205"/>
    <w:rsid w:val="006B58BD"/>
    <w:rsid w:val="006C03CF"/>
    <w:rsid w:val="006C196E"/>
    <w:rsid w:val="006C3702"/>
    <w:rsid w:val="006C56A7"/>
    <w:rsid w:val="006C5A18"/>
    <w:rsid w:val="006C7591"/>
    <w:rsid w:val="006D0D7A"/>
    <w:rsid w:val="006D5DBA"/>
    <w:rsid w:val="006D5F9A"/>
    <w:rsid w:val="006E010F"/>
    <w:rsid w:val="006E3A80"/>
    <w:rsid w:val="006E40DA"/>
    <w:rsid w:val="006E7894"/>
    <w:rsid w:val="006E793C"/>
    <w:rsid w:val="006F0C37"/>
    <w:rsid w:val="006F1111"/>
    <w:rsid w:val="006F3BD3"/>
    <w:rsid w:val="006F3CA2"/>
    <w:rsid w:val="006F3F81"/>
    <w:rsid w:val="006F41AD"/>
    <w:rsid w:val="006F4E35"/>
    <w:rsid w:val="006F6371"/>
    <w:rsid w:val="006F6D7B"/>
    <w:rsid w:val="0070582E"/>
    <w:rsid w:val="00707ADD"/>
    <w:rsid w:val="007150F4"/>
    <w:rsid w:val="007171A8"/>
    <w:rsid w:val="0071786C"/>
    <w:rsid w:val="00721A8D"/>
    <w:rsid w:val="00723977"/>
    <w:rsid w:val="00724CA1"/>
    <w:rsid w:val="00727434"/>
    <w:rsid w:val="00727E5C"/>
    <w:rsid w:val="0073098E"/>
    <w:rsid w:val="007332E4"/>
    <w:rsid w:val="00737C2B"/>
    <w:rsid w:val="00740362"/>
    <w:rsid w:val="00740C70"/>
    <w:rsid w:val="00740FC9"/>
    <w:rsid w:val="00742AB1"/>
    <w:rsid w:val="0074515E"/>
    <w:rsid w:val="00750306"/>
    <w:rsid w:val="007602C8"/>
    <w:rsid w:val="00766689"/>
    <w:rsid w:val="00766788"/>
    <w:rsid w:val="0077245A"/>
    <w:rsid w:val="00780856"/>
    <w:rsid w:val="0078161D"/>
    <w:rsid w:val="0078313C"/>
    <w:rsid w:val="00784DDE"/>
    <w:rsid w:val="00786E03"/>
    <w:rsid w:val="00787E13"/>
    <w:rsid w:val="00794CCE"/>
    <w:rsid w:val="0079649B"/>
    <w:rsid w:val="00797268"/>
    <w:rsid w:val="007A088A"/>
    <w:rsid w:val="007A22A1"/>
    <w:rsid w:val="007A4031"/>
    <w:rsid w:val="007B29BF"/>
    <w:rsid w:val="007B5EF2"/>
    <w:rsid w:val="007C1F22"/>
    <w:rsid w:val="007D2088"/>
    <w:rsid w:val="007D2EE9"/>
    <w:rsid w:val="007D58C3"/>
    <w:rsid w:val="007D68D8"/>
    <w:rsid w:val="007E6E6A"/>
    <w:rsid w:val="007F100E"/>
    <w:rsid w:val="007F2CEF"/>
    <w:rsid w:val="007F41CD"/>
    <w:rsid w:val="007F49E8"/>
    <w:rsid w:val="00805D5C"/>
    <w:rsid w:val="0080713A"/>
    <w:rsid w:val="00813D09"/>
    <w:rsid w:val="0081487A"/>
    <w:rsid w:val="00816AE9"/>
    <w:rsid w:val="008210C0"/>
    <w:rsid w:val="00824DC0"/>
    <w:rsid w:val="00825D2B"/>
    <w:rsid w:val="00830343"/>
    <w:rsid w:val="00830621"/>
    <w:rsid w:val="00831C77"/>
    <w:rsid w:val="00836A56"/>
    <w:rsid w:val="00836CEB"/>
    <w:rsid w:val="00837054"/>
    <w:rsid w:val="00841840"/>
    <w:rsid w:val="00843383"/>
    <w:rsid w:val="008458DD"/>
    <w:rsid w:val="00847E1E"/>
    <w:rsid w:val="008506EF"/>
    <w:rsid w:val="00851C32"/>
    <w:rsid w:val="00853CB2"/>
    <w:rsid w:val="00853DB1"/>
    <w:rsid w:val="00855224"/>
    <w:rsid w:val="00860081"/>
    <w:rsid w:val="008638F9"/>
    <w:rsid w:val="00864BF5"/>
    <w:rsid w:val="00864C66"/>
    <w:rsid w:val="00865790"/>
    <w:rsid w:val="00871026"/>
    <w:rsid w:val="008714A3"/>
    <w:rsid w:val="008722F8"/>
    <w:rsid w:val="008725B4"/>
    <w:rsid w:val="00873D7C"/>
    <w:rsid w:val="00873D98"/>
    <w:rsid w:val="00873FE1"/>
    <w:rsid w:val="0087709E"/>
    <w:rsid w:val="0088115E"/>
    <w:rsid w:val="00882507"/>
    <w:rsid w:val="00891061"/>
    <w:rsid w:val="00892252"/>
    <w:rsid w:val="008925A0"/>
    <w:rsid w:val="00892F20"/>
    <w:rsid w:val="00894552"/>
    <w:rsid w:val="008A02C8"/>
    <w:rsid w:val="008A085A"/>
    <w:rsid w:val="008A4366"/>
    <w:rsid w:val="008B2A9A"/>
    <w:rsid w:val="008B7494"/>
    <w:rsid w:val="008C6016"/>
    <w:rsid w:val="008D1CB7"/>
    <w:rsid w:val="008D3C68"/>
    <w:rsid w:val="008D3CFA"/>
    <w:rsid w:val="008D55F7"/>
    <w:rsid w:val="008D73C0"/>
    <w:rsid w:val="008E4239"/>
    <w:rsid w:val="008E7483"/>
    <w:rsid w:val="008F0CAB"/>
    <w:rsid w:val="008F1776"/>
    <w:rsid w:val="008F3E0F"/>
    <w:rsid w:val="008F4190"/>
    <w:rsid w:val="008F5892"/>
    <w:rsid w:val="008F7275"/>
    <w:rsid w:val="008F75EA"/>
    <w:rsid w:val="0090110A"/>
    <w:rsid w:val="0090235C"/>
    <w:rsid w:val="00902679"/>
    <w:rsid w:val="00902EAA"/>
    <w:rsid w:val="00903AB9"/>
    <w:rsid w:val="009169F9"/>
    <w:rsid w:val="009215E0"/>
    <w:rsid w:val="00921FF5"/>
    <w:rsid w:val="009277A2"/>
    <w:rsid w:val="0093023D"/>
    <w:rsid w:val="00936768"/>
    <w:rsid w:val="00936AB4"/>
    <w:rsid w:val="00940CC8"/>
    <w:rsid w:val="00943281"/>
    <w:rsid w:val="009443EB"/>
    <w:rsid w:val="00950A82"/>
    <w:rsid w:val="00950B1A"/>
    <w:rsid w:val="0095104B"/>
    <w:rsid w:val="0095335C"/>
    <w:rsid w:val="00953C69"/>
    <w:rsid w:val="00963F02"/>
    <w:rsid w:val="00964A82"/>
    <w:rsid w:val="00971A70"/>
    <w:rsid w:val="0097459E"/>
    <w:rsid w:val="00977ECA"/>
    <w:rsid w:val="00984F13"/>
    <w:rsid w:val="00985E2D"/>
    <w:rsid w:val="0098623F"/>
    <w:rsid w:val="00987C3A"/>
    <w:rsid w:val="00992518"/>
    <w:rsid w:val="0099470F"/>
    <w:rsid w:val="009957CF"/>
    <w:rsid w:val="00995CFA"/>
    <w:rsid w:val="009A1E4B"/>
    <w:rsid w:val="009A35A9"/>
    <w:rsid w:val="009A6C8F"/>
    <w:rsid w:val="009A78A8"/>
    <w:rsid w:val="009B0BB1"/>
    <w:rsid w:val="009B3514"/>
    <w:rsid w:val="009C0902"/>
    <w:rsid w:val="009C5725"/>
    <w:rsid w:val="009D0296"/>
    <w:rsid w:val="009D0446"/>
    <w:rsid w:val="009D4AC5"/>
    <w:rsid w:val="009D6B15"/>
    <w:rsid w:val="009E3568"/>
    <w:rsid w:val="009E7332"/>
    <w:rsid w:val="009F07D4"/>
    <w:rsid w:val="009F3F1F"/>
    <w:rsid w:val="009F45FA"/>
    <w:rsid w:val="009F63D5"/>
    <w:rsid w:val="009F7CD5"/>
    <w:rsid w:val="00A01B47"/>
    <w:rsid w:val="00A03874"/>
    <w:rsid w:val="00A05C43"/>
    <w:rsid w:val="00A13DF2"/>
    <w:rsid w:val="00A13E65"/>
    <w:rsid w:val="00A14C14"/>
    <w:rsid w:val="00A220A4"/>
    <w:rsid w:val="00A239ED"/>
    <w:rsid w:val="00A23DB8"/>
    <w:rsid w:val="00A2413A"/>
    <w:rsid w:val="00A26094"/>
    <w:rsid w:val="00A302D5"/>
    <w:rsid w:val="00A31079"/>
    <w:rsid w:val="00A3307B"/>
    <w:rsid w:val="00A3481B"/>
    <w:rsid w:val="00A34977"/>
    <w:rsid w:val="00A4045A"/>
    <w:rsid w:val="00A45837"/>
    <w:rsid w:val="00A50760"/>
    <w:rsid w:val="00A5127A"/>
    <w:rsid w:val="00A534E0"/>
    <w:rsid w:val="00A57265"/>
    <w:rsid w:val="00A62E40"/>
    <w:rsid w:val="00A636C3"/>
    <w:rsid w:val="00A6666B"/>
    <w:rsid w:val="00A73700"/>
    <w:rsid w:val="00A77F43"/>
    <w:rsid w:val="00A800AE"/>
    <w:rsid w:val="00A836CE"/>
    <w:rsid w:val="00A868C2"/>
    <w:rsid w:val="00A909E5"/>
    <w:rsid w:val="00A92BA7"/>
    <w:rsid w:val="00A95873"/>
    <w:rsid w:val="00AA0DCF"/>
    <w:rsid w:val="00AA7168"/>
    <w:rsid w:val="00AB0B0D"/>
    <w:rsid w:val="00AB2F18"/>
    <w:rsid w:val="00AB4DCB"/>
    <w:rsid w:val="00AB5883"/>
    <w:rsid w:val="00AB6504"/>
    <w:rsid w:val="00AC1699"/>
    <w:rsid w:val="00AC21F4"/>
    <w:rsid w:val="00AC251E"/>
    <w:rsid w:val="00AC28D1"/>
    <w:rsid w:val="00AD3DD4"/>
    <w:rsid w:val="00AD46BE"/>
    <w:rsid w:val="00AE6AED"/>
    <w:rsid w:val="00AF1305"/>
    <w:rsid w:val="00AF4DBE"/>
    <w:rsid w:val="00AF68CA"/>
    <w:rsid w:val="00B00C16"/>
    <w:rsid w:val="00B033FF"/>
    <w:rsid w:val="00B04AF2"/>
    <w:rsid w:val="00B05D05"/>
    <w:rsid w:val="00B06DCE"/>
    <w:rsid w:val="00B12BDD"/>
    <w:rsid w:val="00B166DB"/>
    <w:rsid w:val="00B23688"/>
    <w:rsid w:val="00B24281"/>
    <w:rsid w:val="00B33D58"/>
    <w:rsid w:val="00B364EB"/>
    <w:rsid w:val="00B37DFB"/>
    <w:rsid w:val="00B40018"/>
    <w:rsid w:val="00B45A36"/>
    <w:rsid w:val="00B51142"/>
    <w:rsid w:val="00B53AE1"/>
    <w:rsid w:val="00B53D93"/>
    <w:rsid w:val="00B55705"/>
    <w:rsid w:val="00B564E7"/>
    <w:rsid w:val="00B578FB"/>
    <w:rsid w:val="00B60034"/>
    <w:rsid w:val="00B61CEE"/>
    <w:rsid w:val="00B67F5F"/>
    <w:rsid w:val="00B73105"/>
    <w:rsid w:val="00B73165"/>
    <w:rsid w:val="00B735E7"/>
    <w:rsid w:val="00B76257"/>
    <w:rsid w:val="00B765F6"/>
    <w:rsid w:val="00B77167"/>
    <w:rsid w:val="00B8265D"/>
    <w:rsid w:val="00B8382E"/>
    <w:rsid w:val="00B83CCA"/>
    <w:rsid w:val="00B8601D"/>
    <w:rsid w:val="00B86B0F"/>
    <w:rsid w:val="00B91D97"/>
    <w:rsid w:val="00B91DB1"/>
    <w:rsid w:val="00B9341B"/>
    <w:rsid w:val="00B934AD"/>
    <w:rsid w:val="00B97279"/>
    <w:rsid w:val="00BA1E05"/>
    <w:rsid w:val="00BA22B8"/>
    <w:rsid w:val="00BB0C6E"/>
    <w:rsid w:val="00BB77AE"/>
    <w:rsid w:val="00BC5A0D"/>
    <w:rsid w:val="00BC63BF"/>
    <w:rsid w:val="00BC7AF9"/>
    <w:rsid w:val="00BE3A99"/>
    <w:rsid w:val="00BE63CC"/>
    <w:rsid w:val="00BE63DF"/>
    <w:rsid w:val="00BE7779"/>
    <w:rsid w:val="00BF4C4E"/>
    <w:rsid w:val="00BF52FA"/>
    <w:rsid w:val="00C12529"/>
    <w:rsid w:val="00C14F75"/>
    <w:rsid w:val="00C16254"/>
    <w:rsid w:val="00C23AF6"/>
    <w:rsid w:val="00C24F8C"/>
    <w:rsid w:val="00C25B13"/>
    <w:rsid w:val="00C3049F"/>
    <w:rsid w:val="00C30563"/>
    <w:rsid w:val="00C30AEA"/>
    <w:rsid w:val="00C30EAD"/>
    <w:rsid w:val="00C36A46"/>
    <w:rsid w:val="00C43D13"/>
    <w:rsid w:val="00C44B95"/>
    <w:rsid w:val="00C4587A"/>
    <w:rsid w:val="00C45A2C"/>
    <w:rsid w:val="00C46F41"/>
    <w:rsid w:val="00C51BD7"/>
    <w:rsid w:val="00C521FF"/>
    <w:rsid w:val="00C52D59"/>
    <w:rsid w:val="00C53ABC"/>
    <w:rsid w:val="00C6211C"/>
    <w:rsid w:val="00C7383F"/>
    <w:rsid w:val="00C81A91"/>
    <w:rsid w:val="00C8535E"/>
    <w:rsid w:val="00C90517"/>
    <w:rsid w:val="00C90B6E"/>
    <w:rsid w:val="00C92154"/>
    <w:rsid w:val="00C96733"/>
    <w:rsid w:val="00CA2261"/>
    <w:rsid w:val="00CA3C5F"/>
    <w:rsid w:val="00CB11EE"/>
    <w:rsid w:val="00CB4C1A"/>
    <w:rsid w:val="00CB4E16"/>
    <w:rsid w:val="00CC0282"/>
    <w:rsid w:val="00CC33DE"/>
    <w:rsid w:val="00CC3AAA"/>
    <w:rsid w:val="00CC4FF2"/>
    <w:rsid w:val="00CD0DF4"/>
    <w:rsid w:val="00CD2E03"/>
    <w:rsid w:val="00CD3B19"/>
    <w:rsid w:val="00CD62C8"/>
    <w:rsid w:val="00CD7989"/>
    <w:rsid w:val="00CE0D90"/>
    <w:rsid w:val="00CE4E41"/>
    <w:rsid w:val="00CE6937"/>
    <w:rsid w:val="00CE75F4"/>
    <w:rsid w:val="00CF1481"/>
    <w:rsid w:val="00CF16E5"/>
    <w:rsid w:val="00CF48ED"/>
    <w:rsid w:val="00CF4E22"/>
    <w:rsid w:val="00CF6586"/>
    <w:rsid w:val="00D03353"/>
    <w:rsid w:val="00D04BE0"/>
    <w:rsid w:val="00D05502"/>
    <w:rsid w:val="00D067F0"/>
    <w:rsid w:val="00D12687"/>
    <w:rsid w:val="00D129B9"/>
    <w:rsid w:val="00D13067"/>
    <w:rsid w:val="00D149B9"/>
    <w:rsid w:val="00D221EA"/>
    <w:rsid w:val="00D30CCE"/>
    <w:rsid w:val="00D327A7"/>
    <w:rsid w:val="00D3406B"/>
    <w:rsid w:val="00D352EC"/>
    <w:rsid w:val="00D3697C"/>
    <w:rsid w:val="00D42181"/>
    <w:rsid w:val="00D42BF5"/>
    <w:rsid w:val="00D509C1"/>
    <w:rsid w:val="00D517A3"/>
    <w:rsid w:val="00D57C69"/>
    <w:rsid w:val="00D72B1F"/>
    <w:rsid w:val="00D753B4"/>
    <w:rsid w:val="00D80B4C"/>
    <w:rsid w:val="00D81967"/>
    <w:rsid w:val="00D82122"/>
    <w:rsid w:val="00D83696"/>
    <w:rsid w:val="00D85931"/>
    <w:rsid w:val="00D86958"/>
    <w:rsid w:val="00D87A57"/>
    <w:rsid w:val="00D92F1B"/>
    <w:rsid w:val="00D92F49"/>
    <w:rsid w:val="00D93DAB"/>
    <w:rsid w:val="00D9631E"/>
    <w:rsid w:val="00D964B4"/>
    <w:rsid w:val="00DA1ECB"/>
    <w:rsid w:val="00DA3920"/>
    <w:rsid w:val="00DA4782"/>
    <w:rsid w:val="00DA5312"/>
    <w:rsid w:val="00DA541B"/>
    <w:rsid w:val="00DA6F68"/>
    <w:rsid w:val="00DA7F53"/>
    <w:rsid w:val="00DB0B7A"/>
    <w:rsid w:val="00DB3151"/>
    <w:rsid w:val="00DB370E"/>
    <w:rsid w:val="00DB41D8"/>
    <w:rsid w:val="00DB7059"/>
    <w:rsid w:val="00DB713C"/>
    <w:rsid w:val="00DB793C"/>
    <w:rsid w:val="00DC204D"/>
    <w:rsid w:val="00DC3756"/>
    <w:rsid w:val="00DC5E0A"/>
    <w:rsid w:val="00DC608B"/>
    <w:rsid w:val="00DC7CFB"/>
    <w:rsid w:val="00DD3949"/>
    <w:rsid w:val="00DD47ED"/>
    <w:rsid w:val="00DD4F2E"/>
    <w:rsid w:val="00DE6AA9"/>
    <w:rsid w:val="00DF041D"/>
    <w:rsid w:val="00DF067A"/>
    <w:rsid w:val="00DF0B3C"/>
    <w:rsid w:val="00DF1A1F"/>
    <w:rsid w:val="00DF6B0D"/>
    <w:rsid w:val="00E004F0"/>
    <w:rsid w:val="00E029C8"/>
    <w:rsid w:val="00E02BA8"/>
    <w:rsid w:val="00E030BE"/>
    <w:rsid w:val="00E03BEF"/>
    <w:rsid w:val="00E0445A"/>
    <w:rsid w:val="00E05840"/>
    <w:rsid w:val="00E10341"/>
    <w:rsid w:val="00E25C86"/>
    <w:rsid w:val="00E301A2"/>
    <w:rsid w:val="00E3134E"/>
    <w:rsid w:val="00E31A32"/>
    <w:rsid w:val="00E42B5F"/>
    <w:rsid w:val="00E437BC"/>
    <w:rsid w:val="00E44778"/>
    <w:rsid w:val="00E447EE"/>
    <w:rsid w:val="00E45C3A"/>
    <w:rsid w:val="00E4742F"/>
    <w:rsid w:val="00E47F5E"/>
    <w:rsid w:val="00E53A1E"/>
    <w:rsid w:val="00E556EF"/>
    <w:rsid w:val="00E5644A"/>
    <w:rsid w:val="00E60385"/>
    <w:rsid w:val="00E612C0"/>
    <w:rsid w:val="00E61A40"/>
    <w:rsid w:val="00E72C0D"/>
    <w:rsid w:val="00E73142"/>
    <w:rsid w:val="00E73B88"/>
    <w:rsid w:val="00E76987"/>
    <w:rsid w:val="00E76C52"/>
    <w:rsid w:val="00E820FA"/>
    <w:rsid w:val="00E82823"/>
    <w:rsid w:val="00E859E6"/>
    <w:rsid w:val="00E868DF"/>
    <w:rsid w:val="00E87A0B"/>
    <w:rsid w:val="00E960BB"/>
    <w:rsid w:val="00E96F77"/>
    <w:rsid w:val="00EA3906"/>
    <w:rsid w:val="00EB0900"/>
    <w:rsid w:val="00EB2171"/>
    <w:rsid w:val="00EC21AE"/>
    <w:rsid w:val="00EC3904"/>
    <w:rsid w:val="00EC55A7"/>
    <w:rsid w:val="00EC6F2E"/>
    <w:rsid w:val="00ED25C7"/>
    <w:rsid w:val="00ED402E"/>
    <w:rsid w:val="00ED50C5"/>
    <w:rsid w:val="00ED67A7"/>
    <w:rsid w:val="00ED6A69"/>
    <w:rsid w:val="00EE0564"/>
    <w:rsid w:val="00EE49AC"/>
    <w:rsid w:val="00EF624D"/>
    <w:rsid w:val="00EF6FE5"/>
    <w:rsid w:val="00F01A24"/>
    <w:rsid w:val="00F03DE9"/>
    <w:rsid w:val="00F041FB"/>
    <w:rsid w:val="00F057A1"/>
    <w:rsid w:val="00F16B59"/>
    <w:rsid w:val="00F22FBD"/>
    <w:rsid w:val="00F244AC"/>
    <w:rsid w:val="00F331DF"/>
    <w:rsid w:val="00F336DE"/>
    <w:rsid w:val="00F352C0"/>
    <w:rsid w:val="00F40C7A"/>
    <w:rsid w:val="00F41115"/>
    <w:rsid w:val="00F44E2D"/>
    <w:rsid w:val="00F463BB"/>
    <w:rsid w:val="00F4709E"/>
    <w:rsid w:val="00F506AF"/>
    <w:rsid w:val="00F56321"/>
    <w:rsid w:val="00F60665"/>
    <w:rsid w:val="00F616C2"/>
    <w:rsid w:val="00F6391E"/>
    <w:rsid w:val="00F668FC"/>
    <w:rsid w:val="00F71A9E"/>
    <w:rsid w:val="00F71ED1"/>
    <w:rsid w:val="00F759AA"/>
    <w:rsid w:val="00F81D75"/>
    <w:rsid w:val="00F85E8D"/>
    <w:rsid w:val="00F864CE"/>
    <w:rsid w:val="00F87E4D"/>
    <w:rsid w:val="00FA2F9F"/>
    <w:rsid w:val="00FA3222"/>
    <w:rsid w:val="00FA33BC"/>
    <w:rsid w:val="00FA52FA"/>
    <w:rsid w:val="00FA7C64"/>
    <w:rsid w:val="00FB0CE5"/>
    <w:rsid w:val="00FC06A1"/>
    <w:rsid w:val="00FC1EF4"/>
    <w:rsid w:val="00FC2500"/>
    <w:rsid w:val="00FC26BE"/>
    <w:rsid w:val="00FC30CE"/>
    <w:rsid w:val="00FC50C2"/>
    <w:rsid w:val="00FD2181"/>
    <w:rsid w:val="00FD30D0"/>
    <w:rsid w:val="00FD5849"/>
    <w:rsid w:val="00FD5B7B"/>
    <w:rsid w:val="00FD62A7"/>
    <w:rsid w:val="00FD725F"/>
    <w:rsid w:val="00FD755C"/>
    <w:rsid w:val="00FE4866"/>
    <w:rsid w:val="00FF1D8C"/>
    <w:rsid w:val="00FF5837"/>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33CF4-9ABF-4BDA-909D-24F99E9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0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4E79"/>
    <w:pPr>
      <w:tabs>
        <w:tab w:val="center" w:pos="4844"/>
        <w:tab w:val="right" w:pos="968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3E4E79"/>
  </w:style>
  <w:style w:type="paragraph" w:styleId="a5">
    <w:name w:val="footer"/>
    <w:basedOn w:val="a"/>
    <w:link w:val="a6"/>
    <w:unhideWhenUsed/>
    <w:rsid w:val="003E4E79"/>
    <w:pPr>
      <w:tabs>
        <w:tab w:val="center" w:pos="4844"/>
        <w:tab w:val="right" w:pos="968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E4E79"/>
  </w:style>
  <w:style w:type="paragraph" w:styleId="a7">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a"/>
    <w:link w:val="a8"/>
    <w:uiPriority w:val="34"/>
    <w:qFormat/>
    <w:rsid w:val="003E4E79"/>
    <w:pPr>
      <w:ind w:left="720"/>
      <w:contextualSpacing/>
    </w:pPr>
    <w:rPr>
      <w:rFonts w:asciiTheme="minorHAnsi" w:eastAsiaTheme="minorHAnsi" w:hAnsiTheme="minorHAnsi" w:cstheme="minorBidi"/>
    </w:rPr>
  </w:style>
  <w:style w:type="paragraph" w:styleId="a9">
    <w:name w:val="Balloon Text"/>
    <w:basedOn w:val="a"/>
    <w:link w:val="aa"/>
    <w:uiPriority w:val="99"/>
    <w:semiHidden/>
    <w:unhideWhenUsed/>
    <w:rsid w:val="00405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5C9B"/>
    <w:rPr>
      <w:rFonts w:ascii="Tahoma" w:eastAsia="Calibri" w:hAnsi="Tahoma" w:cs="Tahoma"/>
      <w:sz w:val="16"/>
      <w:szCs w:val="16"/>
    </w:rPr>
  </w:style>
  <w:style w:type="character" w:styleId="ab">
    <w:name w:val="Strong"/>
    <w:basedOn w:val="a0"/>
    <w:uiPriority w:val="22"/>
    <w:qFormat/>
    <w:rsid w:val="00943281"/>
    <w:rPr>
      <w:b/>
      <w:bCs/>
    </w:rPr>
  </w:style>
  <w:style w:type="paragraph" w:styleId="ac">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a"/>
    <w:link w:val="ad"/>
    <w:uiPriority w:val="99"/>
    <w:unhideWhenUsed/>
    <w:qFormat/>
    <w:rsid w:val="00432924"/>
    <w:pPr>
      <w:spacing w:before="100" w:beforeAutospacing="1" w:after="100" w:afterAutospacing="1" w:line="240" w:lineRule="auto"/>
    </w:pPr>
    <w:rPr>
      <w:rFonts w:ascii="Times New Roman" w:eastAsia="Times New Roman" w:hAnsi="Times New Roman"/>
      <w:sz w:val="24"/>
      <w:szCs w:val="24"/>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7"/>
    <w:uiPriority w:val="34"/>
    <w:rsid w:val="00095C36"/>
  </w:style>
  <w:style w:type="character" w:styleId="ae">
    <w:name w:val="annotation reference"/>
    <w:basedOn w:val="a0"/>
    <w:uiPriority w:val="99"/>
    <w:unhideWhenUsed/>
    <w:rsid w:val="008F5892"/>
    <w:rPr>
      <w:sz w:val="16"/>
      <w:szCs w:val="16"/>
    </w:rPr>
  </w:style>
  <w:style w:type="character" w:customStyle="1" w:styleId="af">
    <w:name w:val="Основной текст_"/>
    <w:basedOn w:val="a0"/>
    <w:link w:val="1"/>
    <w:rsid w:val="001157D2"/>
    <w:rPr>
      <w:rFonts w:ascii="Tahoma" w:eastAsia="Tahoma" w:hAnsi="Tahoma" w:cs="Tahoma"/>
      <w:sz w:val="21"/>
      <w:szCs w:val="21"/>
      <w:shd w:val="clear" w:color="auto" w:fill="FFFFFF"/>
    </w:rPr>
  </w:style>
  <w:style w:type="paragraph" w:customStyle="1" w:styleId="1">
    <w:name w:val="Основной текст1"/>
    <w:basedOn w:val="a"/>
    <w:link w:val="af"/>
    <w:rsid w:val="001157D2"/>
    <w:pPr>
      <w:widowControl w:val="0"/>
      <w:shd w:val="clear" w:color="auto" w:fill="FFFFFF"/>
      <w:spacing w:before="300" w:after="180" w:line="365" w:lineRule="exact"/>
      <w:jc w:val="both"/>
    </w:pPr>
    <w:rPr>
      <w:rFonts w:ascii="Tahoma" w:eastAsia="Tahoma" w:hAnsi="Tahoma" w:cs="Tahoma"/>
      <w:sz w:val="21"/>
      <w:szCs w:val="21"/>
    </w:rPr>
  </w:style>
  <w:style w:type="character" w:customStyle="1" w:styleId="af0">
    <w:name w:val="Основной текст + Полужирный"/>
    <w:aliases w:val="Курсив,Интервал 0 pt"/>
    <w:basedOn w:val="af"/>
    <w:rsid w:val="001157D2"/>
    <w:rPr>
      <w:rFonts w:ascii="Tahoma" w:eastAsia="Tahoma" w:hAnsi="Tahoma" w:cs="Tahoma"/>
      <w:b/>
      <w:bCs/>
      <w:i w:val="0"/>
      <w:iCs w:val="0"/>
      <w:smallCaps w:val="0"/>
      <w:strike w:val="0"/>
      <w:color w:val="000000"/>
      <w:spacing w:val="0"/>
      <w:w w:val="100"/>
      <w:position w:val="0"/>
      <w:sz w:val="22"/>
      <w:szCs w:val="22"/>
      <w:u w:val="none"/>
      <w:shd w:val="clear" w:color="auto" w:fill="FFFFFF"/>
      <w:lang w:val="hy-AM" w:eastAsia="hy-AM" w:bidi="hy-AM"/>
    </w:rPr>
  </w:style>
  <w:style w:type="character" w:styleId="af1">
    <w:name w:val="Hyperlink"/>
    <w:basedOn w:val="a0"/>
    <w:uiPriority w:val="99"/>
    <w:semiHidden/>
    <w:unhideWhenUsed/>
    <w:rsid w:val="005A6282"/>
    <w:rPr>
      <w:color w:val="0000FF"/>
      <w:u w:val="single"/>
    </w:rPr>
  </w:style>
  <w:style w:type="character" w:customStyle="1" w:styleId="ad">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webb Знак,Char Char Char1 Знак"/>
    <w:link w:val="ac"/>
    <w:uiPriority w:val="99"/>
    <w:rsid w:val="006C7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192">
      <w:bodyDiv w:val="1"/>
      <w:marLeft w:val="0"/>
      <w:marRight w:val="0"/>
      <w:marTop w:val="0"/>
      <w:marBottom w:val="0"/>
      <w:divBdr>
        <w:top w:val="none" w:sz="0" w:space="0" w:color="auto"/>
        <w:left w:val="none" w:sz="0" w:space="0" w:color="auto"/>
        <w:bottom w:val="none" w:sz="0" w:space="0" w:color="auto"/>
        <w:right w:val="none" w:sz="0" w:space="0" w:color="auto"/>
      </w:divBdr>
    </w:div>
    <w:div w:id="148059785">
      <w:bodyDiv w:val="1"/>
      <w:marLeft w:val="0"/>
      <w:marRight w:val="0"/>
      <w:marTop w:val="0"/>
      <w:marBottom w:val="0"/>
      <w:divBdr>
        <w:top w:val="none" w:sz="0" w:space="0" w:color="auto"/>
        <w:left w:val="none" w:sz="0" w:space="0" w:color="auto"/>
        <w:bottom w:val="none" w:sz="0" w:space="0" w:color="auto"/>
        <w:right w:val="none" w:sz="0" w:space="0" w:color="auto"/>
      </w:divBdr>
    </w:div>
    <w:div w:id="433332111">
      <w:bodyDiv w:val="1"/>
      <w:marLeft w:val="0"/>
      <w:marRight w:val="0"/>
      <w:marTop w:val="0"/>
      <w:marBottom w:val="0"/>
      <w:divBdr>
        <w:top w:val="none" w:sz="0" w:space="0" w:color="auto"/>
        <w:left w:val="none" w:sz="0" w:space="0" w:color="auto"/>
        <w:bottom w:val="none" w:sz="0" w:space="0" w:color="auto"/>
        <w:right w:val="none" w:sz="0" w:space="0" w:color="auto"/>
      </w:divBdr>
    </w:div>
    <w:div w:id="438259440">
      <w:bodyDiv w:val="1"/>
      <w:marLeft w:val="0"/>
      <w:marRight w:val="0"/>
      <w:marTop w:val="0"/>
      <w:marBottom w:val="0"/>
      <w:divBdr>
        <w:top w:val="none" w:sz="0" w:space="0" w:color="auto"/>
        <w:left w:val="none" w:sz="0" w:space="0" w:color="auto"/>
        <w:bottom w:val="none" w:sz="0" w:space="0" w:color="auto"/>
        <w:right w:val="none" w:sz="0" w:space="0" w:color="auto"/>
      </w:divBdr>
    </w:div>
    <w:div w:id="627517935">
      <w:bodyDiv w:val="1"/>
      <w:marLeft w:val="0"/>
      <w:marRight w:val="0"/>
      <w:marTop w:val="0"/>
      <w:marBottom w:val="0"/>
      <w:divBdr>
        <w:top w:val="none" w:sz="0" w:space="0" w:color="auto"/>
        <w:left w:val="none" w:sz="0" w:space="0" w:color="auto"/>
        <w:bottom w:val="none" w:sz="0" w:space="0" w:color="auto"/>
        <w:right w:val="none" w:sz="0" w:space="0" w:color="auto"/>
      </w:divBdr>
    </w:div>
    <w:div w:id="732234740">
      <w:bodyDiv w:val="1"/>
      <w:marLeft w:val="0"/>
      <w:marRight w:val="0"/>
      <w:marTop w:val="0"/>
      <w:marBottom w:val="0"/>
      <w:divBdr>
        <w:top w:val="none" w:sz="0" w:space="0" w:color="auto"/>
        <w:left w:val="none" w:sz="0" w:space="0" w:color="auto"/>
        <w:bottom w:val="none" w:sz="0" w:space="0" w:color="auto"/>
        <w:right w:val="none" w:sz="0" w:space="0" w:color="auto"/>
      </w:divBdr>
    </w:div>
    <w:div w:id="859320121">
      <w:bodyDiv w:val="1"/>
      <w:marLeft w:val="0"/>
      <w:marRight w:val="0"/>
      <w:marTop w:val="0"/>
      <w:marBottom w:val="0"/>
      <w:divBdr>
        <w:top w:val="none" w:sz="0" w:space="0" w:color="auto"/>
        <w:left w:val="none" w:sz="0" w:space="0" w:color="auto"/>
        <w:bottom w:val="none" w:sz="0" w:space="0" w:color="auto"/>
        <w:right w:val="none" w:sz="0" w:space="0" w:color="auto"/>
      </w:divBdr>
    </w:div>
    <w:div w:id="962005247">
      <w:bodyDiv w:val="1"/>
      <w:marLeft w:val="0"/>
      <w:marRight w:val="0"/>
      <w:marTop w:val="0"/>
      <w:marBottom w:val="0"/>
      <w:divBdr>
        <w:top w:val="none" w:sz="0" w:space="0" w:color="auto"/>
        <w:left w:val="none" w:sz="0" w:space="0" w:color="auto"/>
        <w:bottom w:val="none" w:sz="0" w:space="0" w:color="auto"/>
        <w:right w:val="none" w:sz="0" w:space="0" w:color="auto"/>
      </w:divBdr>
    </w:div>
    <w:div w:id="1153908885">
      <w:bodyDiv w:val="1"/>
      <w:marLeft w:val="0"/>
      <w:marRight w:val="0"/>
      <w:marTop w:val="0"/>
      <w:marBottom w:val="0"/>
      <w:divBdr>
        <w:top w:val="none" w:sz="0" w:space="0" w:color="auto"/>
        <w:left w:val="none" w:sz="0" w:space="0" w:color="auto"/>
        <w:bottom w:val="none" w:sz="0" w:space="0" w:color="auto"/>
        <w:right w:val="none" w:sz="0" w:space="0" w:color="auto"/>
      </w:divBdr>
    </w:div>
    <w:div w:id="1189027498">
      <w:bodyDiv w:val="1"/>
      <w:marLeft w:val="0"/>
      <w:marRight w:val="0"/>
      <w:marTop w:val="0"/>
      <w:marBottom w:val="0"/>
      <w:divBdr>
        <w:top w:val="none" w:sz="0" w:space="0" w:color="auto"/>
        <w:left w:val="none" w:sz="0" w:space="0" w:color="auto"/>
        <w:bottom w:val="none" w:sz="0" w:space="0" w:color="auto"/>
        <w:right w:val="none" w:sz="0" w:space="0" w:color="auto"/>
      </w:divBdr>
    </w:div>
    <w:div w:id="1206596615">
      <w:bodyDiv w:val="1"/>
      <w:marLeft w:val="0"/>
      <w:marRight w:val="0"/>
      <w:marTop w:val="0"/>
      <w:marBottom w:val="0"/>
      <w:divBdr>
        <w:top w:val="none" w:sz="0" w:space="0" w:color="auto"/>
        <w:left w:val="none" w:sz="0" w:space="0" w:color="auto"/>
        <w:bottom w:val="none" w:sz="0" w:space="0" w:color="auto"/>
        <w:right w:val="none" w:sz="0" w:space="0" w:color="auto"/>
      </w:divBdr>
    </w:div>
    <w:div w:id="1469471528">
      <w:bodyDiv w:val="1"/>
      <w:marLeft w:val="0"/>
      <w:marRight w:val="0"/>
      <w:marTop w:val="0"/>
      <w:marBottom w:val="0"/>
      <w:divBdr>
        <w:top w:val="none" w:sz="0" w:space="0" w:color="auto"/>
        <w:left w:val="none" w:sz="0" w:space="0" w:color="auto"/>
        <w:bottom w:val="none" w:sz="0" w:space="0" w:color="auto"/>
        <w:right w:val="none" w:sz="0" w:space="0" w:color="auto"/>
      </w:divBdr>
    </w:div>
    <w:div w:id="1619021164">
      <w:bodyDiv w:val="1"/>
      <w:marLeft w:val="0"/>
      <w:marRight w:val="0"/>
      <w:marTop w:val="0"/>
      <w:marBottom w:val="0"/>
      <w:divBdr>
        <w:top w:val="none" w:sz="0" w:space="0" w:color="auto"/>
        <w:left w:val="none" w:sz="0" w:space="0" w:color="auto"/>
        <w:bottom w:val="none" w:sz="0" w:space="0" w:color="auto"/>
        <w:right w:val="none" w:sz="0" w:space="0" w:color="auto"/>
      </w:divBdr>
    </w:div>
    <w:div w:id="1755930435">
      <w:bodyDiv w:val="1"/>
      <w:marLeft w:val="0"/>
      <w:marRight w:val="0"/>
      <w:marTop w:val="0"/>
      <w:marBottom w:val="0"/>
      <w:divBdr>
        <w:top w:val="none" w:sz="0" w:space="0" w:color="auto"/>
        <w:left w:val="none" w:sz="0" w:space="0" w:color="auto"/>
        <w:bottom w:val="none" w:sz="0" w:space="0" w:color="auto"/>
        <w:right w:val="none" w:sz="0" w:space="0" w:color="auto"/>
      </w:divBdr>
    </w:div>
    <w:div w:id="1815246832">
      <w:bodyDiv w:val="1"/>
      <w:marLeft w:val="0"/>
      <w:marRight w:val="0"/>
      <w:marTop w:val="0"/>
      <w:marBottom w:val="0"/>
      <w:divBdr>
        <w:top w:val="none" w:sz="0" w:space="0" w:color="auto"/>
        <w:left w:val="none" w:sz="0" w:space="0" w:color="auto"/>
        <w:bottom w:val="none" w:sz="0" w:space="0" w:color="auto"/>
        <w:right w:val="none" w:sz="0" w:space="0" w:color="auto"/>
      </w:divBdr>
      <w:divsChild>
        <w:div w:id="147986933">
          <w:marLeft w:val="0"/>
          <w:marRight w:val="0"/>
          <w:marTop w:val="0"/>
          <w:marBottom w:val="0"/>
          <w:divBdr>
            <w:top w:val="none" w:sz="0" w:space="0" w:color="auto"/>
            <w:left w:val="none" w:sz="0" w:space="0" w:color="auto"/>
            <w:bottom w:val="none" w:sz="0" w:space="0" w:color="auto"/>
            <w:right w:val="none" w:sz="0" w:space="0" w:color="auto"/>
          </w:divBdr>
          <w:divsChild>
            <w:div w:id="18336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8436">
      <w:bodyDiv w:val="1"/>
      <w:marLeft w:val="0"/>
      <w:marRight w:val="0"/>
      <w:marTop w:val="0"/>
      <w:marBottom w:val="0"/>
      <w:divBdr>
        <w:top w:val="none" w:sz="0" w:space="0" w:color="auto"/>
        <w:left w:val="none" w:sz="0" w:space="0" w:color="auto"/>
        <w:bottom w:val="none" w:sz="0" w:space="0" w:color="auto"/>
        <w:right w:val="none" w:sz="0" w:space="0" w:color="auto"/>
      </w:divBdr>
    </w:div>
    <w:div w:id="1865096849">
      <w:bodyDiv w:val="1"/>
      <w:marLeft w:val="0"/>
      <w:marRight w:val="0"/>
      <w:marTop w:val="0"/>
      <w:marBottom w:val="0"/>
      <w:divBdr>
        <w:top w:val="none" w:sz="0" w:space="0" w:color="auto"/>
        <w:left w:val="none" w:sz="0" w:space="0" w:color="auto"/>
        <w:bottom w:val="none" w:sz="0" w:space="0" w:color="auto"/>
        <w:right w:val="none" w:sz="0" w:space="0" w:color="auto"/>
      </w:divBdr>
    </w:div>
    <w:div w:id="2020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8C1B-B64F-46DF-8B11-507D0899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https:/mul2-moj.gov.am/tasks/723117/oneclick/ezrakacutyun.docx?token=d541dac2c2936dfdcda5b7a2d36d1675</cp:keywords>
  <cp:lastModifiedBy>User</cp:lastModifiedBy>
  <cp:revision>2</cp:revision>
  <cp:lastPrinted>2023-10-11T08:52:00Z</cp:lastPrinted>
  <dcterms:created xsi:type="dcterms:W3CDTF">2023-12-25T05:25:00Z</dcterms:created>
  <dcterms:modified xsi:type="dcterms:W3CDTF">2023-12-25T05:25:00Z</dcterms:modified>
</cp:coreProperties>
</file>