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C4207" w14:textId="703B348B" w:rsidR="00BC244B" w:rsidRPr="00262D62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Հավելված N </w:t>
      </w:r>
      <w:r>
        <w:rPr>
          <w:rFonts w:ascii="GHEA Grapalat" w:hAnsi="GHEA Grapalat"/>
          <w:lang w:val="hy-AM"/>
        </w:rPr>
        <w:t>1</w:t>
      </w:r>
      <w:r w:rsidRPr="00262D62">
        <w:rPr>
          <w:rFonts w:ascii="GHEA Grapalat" w:hAnsi="GHEA Grapalat"/>
          <w:lang w:val="hy-AM"/>
        </w:rPr>
        <w:br/>
        <w:t xml:space="preserve">Աբովյան համայնքի ավագանու </w:t>
      </w:r>
    </w:p>
    <w:p w14:paraId="041DB407" w14:textId="55B30A66" w:rsidR="00BC244B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2024 թվականի սեպտեմբերի 12-ի </w:t>
      </w:r>
      <w:r w:rsidRPr="00262D62">
        <w:rPr>
          <w:rFonts w:ascii="GHEA Grapalat" w:hAnsi="GHEA Grapalat"/>
          <w:lang w:val="hy-AM"/>
        </w:rPr>
        <w:br/>
        <w:t xml:space="preserve">N </w:t>
      </w:r>
      <w:r w:rsidR="00B26074">
        <w:rPr>
          <w:rFonts w:ascii="GHEA Grapalat" w:hAnsi="GHEA Grapalat"/>
          <w:lang w:val="hy-AM"/>
        </w:rPr>
        <w:t>125</w:t>
      </w:r>
      <w:r w:rsidRPr="00262D62">
        <w:rPr>
          <w:rFonts w:ascii="GHEA Grapalat" w:hAnsi="GHEA Grapalat"/>
          <w:lang w:val="hy-AM"/>
        </w:rPr>
        <w:t>-Ա որոշման</w:t>
      </w:r>
    </w:p>
    <w:p w14:paraId="17E36E00" w14:textId="662FA4A3" w:rsidR="00927B16" w:rsidRDefault="00927B16" w:rsidP="00BC244B">
      <w:pPr>
        <w:jc w:val="right"/>
        <w:rPr>
          <w:lang w:val="hy-AM"/>
        </w:rPr>
      </w:pPr>
    </w:p>
    <w:p w14:paraId="443F67A3" w14:textId="01E7F4AE" w:rsidR="00534533" w:rsidRDefault="00534533" w:rsidP="00534533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ՆԿԱՐԱԳՐՈՒԹՅՈՒՆ </w:t>
      </w:r>
      <w:r w:rsidR="0093658F">
        <w:rPr>
          <w:rFonts w:ascii="GHEA Grapalat" w:hAnsi="GHEA Grapalat"/>
          <w:lang w:val="hy-AM"/>
        </w:rPr>
        <w:t>ՈՒ</w:t>
      </w:r>
      <w:r>
        <w:rPr>
          <w:rFonts w:ascii="GHEA Grapalat" w:hAnsi="GHEA Grapalat"/>
          <w:lang w:val="hy-AM"/>
        </w:rPr>
        <w:t xml:space="preserve"> ՆՄՈՒՇ</w:t>
      </w:r>
    </w:p>
    <w:p w14:paraId="4F77B054" w14:textId="77777777" w:rsidR="00534533" w:rsidRDefault="00534533" w:rsidP="00534533">
      <w:pPr>
        <w:tabs>
          <w:tab w:val="left" w:pos="1995"/>
        </w:tabs>
        <w:spacing w:after="0" w:line="276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ԿՈՏԱՅՔԻ ՄԱՐԶԻ </w:t>
      </w:r>
      <w:r>
        <w:rPr>
          <w:rFonts w:ascii="GHEA Grapalat" w:hAnsi="GHEA Grapalat"/>
          <w:lang w:val="hy-AM"/>
        </w:rPr>
        <w:t>ԱԲՈՎՅԱՆ ՀԱՄԱՅՆՔԻ ՄԵԴԱԼԻ</w:t>
      </w:r>
    </w:p>
    <w:p w14:paraId="3DB477B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4F622C61" w14:textId="77777777" w:rsidR="00534533" w:rsidRPr="0049101F" w:rsidRDefault="00534533" w:rsidP="00534533">
      <w:pPr>
        <w:pStyle w:val="a3"/>
        <w:numPr>
          <w:ilvl w:val="0"/>
          <w:numId w:val="4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2D62">
        <w:rPr>
          <w:rFonts w:ascii="GHEA Grapalat" w:hAnsi="GHEA Grapalat"/>
          <w:sz w:val="24"/>
          <w:szCs w:val="24"/>
          <w:lang w:val="hy-AM"/>
        </w:rPr>
        <w:t xml:space="preserve">Աբովյան </w:t>
      </w:r>
      <w:r w:rsidRPr="00452323">
        <w:rPr>
          <w:rFonts w:ascii="GHEA Grapalat" w:hAnsi="GHEA Grapalat"/>
          <w:sz w:val="24"/>
          <w:szCs w:val="24"/>
          <w:lang w:val="hy-AM"/>
        </w:rPr>
        <w:t xml:space="preserve">համայնքի մեդալը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(այսուհետ` մեդալ) բաղկացած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է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սկավառակից: Սկավառակի տրամագիծը </w:t>
      </w:r>
      <w:r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մմ է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։ </w:t>
      </w:r>
    </w:p>
    <w:p w14:paraId="044D7137" w14:textId="77777777" w:rsidR="00534533" w:rsidRPr="00E42869" w:rsidRDefault="00534533" w:rsidP="00534533">
      <w:pPr>
        <w:pStyle w:val="a3"/>
        <w:numPr>
          <w:ilvl w:val="0"/>
          <w:numId w:val="4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Սկավառակի մի կողմում՝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>կենտրոնում</w:t>
      </w:r>
      <w:r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պատկերված է Աբովյան համայնքի զինանշանը, որի</w:t>
      </w:r>
      <w:r>
        <w:rPr>
          <w:rFonts w:ascii="GHEA Grapalat" w:hAnsi="GHEA Grapalat"/>
          <w:color w:val="000000"/>
          <w:sz w:val="24"/>
          <w:szCs w:val="24"/>
          <w:lang w:val="hy-AM"/>
        </w:rPr>
        <w:t>ց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վերև մասում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շրջանաձև 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>գրված են «</w:t>
      </w:r>
      <w:r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Կոտայքի մարզ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>» բառերը</w:t>
      </w:r>
      <w:r w:rsidRPr="00E146F9">
        <w:rPr>
          <w:rFonts w:ascii="GHEA Grapalat" w:hAnsi="GHEA Grapalat"/>
          <w:color w:val="000000"/>
          <w:sz w:val="24"/>
          <w:szCs w:val="24"/>
          <w:lang w:val="hy-AM"/>
        </w:rPr>
        <w:t>, իսկ զինանշանից ներքև շրջանաձև՝ «Աբովյան</w:t>
      </w:r>
      <w:r w:rsidRPr="00452323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համայնք» բառերը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։ </w:t>
      </w:r>
    </w:p>
    <w:p w14:paraId="29FCF4A4" w14:textId="7DE1C973" w:rsidR="00534533" w:rsidRPr="00E146F9" w:rsidRDefault="00534533" w:rsidP="00534533">
      <w:pPr>
        <w:pStyle w:val="a3"/>
        <w:numPr>
          <w:ilvl w:val="0"/>
          <w:numId w:val="4"/>
        </w:numPr>
        <w:tabs>
          <w:tab w:val="left" w:pos="1995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Սկավառակ</w:t>
      </w:r>
      <w:r w:rsidR="005D64C1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մյուս կողմում հայ լուսավորիչ Խաչատուր Աբովյանի պատկերն է։ Նույն կողմում՝ ներքևից, արտացոլվում է մեդալի հերթական համարը, որից աջ գրված են «Խաչատուր Աբովյան» բառերը։</w:t>
      </w:r>
    </w:p>
    <w:p w14:paraId="6842111E" w14:textId="77777777" w:rsidR="00534533" w:rsidRPr="00804FD3" w:rsidRDefault="00534533" w:rsidP="005345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 w:rsidRPr="00804FD3">
        <w:rPr>
          <w:rFonts w:ascii="GHEA Grapalat" w:hAnsi="GHEA Grapalat"/>
          <w:color w:val="000000"/>
          <w:lang w:val="hy-AM"/>
        </w:rPr>
        <w:t xml:space="preserve">Սկավառակը պատրաստված է </w:t>
      </w:r>
      <w:r>
        <w:rPr>
          <w:rFonts w:ascii="GHEA Grapalat" w:hAnsi="GHEA Grapalat"/>
          <w:color w:val="000000"/>
          <w:lang w:val="hy-AM"/>
        </w:rPr>
        <w:t>ոսկեջրված արույրից։</w:t>
      </w:r>
    </w:p>
    <w:p w14:paraId="4997880F" w14:textId="77777777" w:rsidR="00534533" w:rsidRPr="00E42869" w:rsidRDefault="00534533" w:rsidP="0053453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Մեդալը պահվում է 100մմ*100մմ չափով փայտյա տուփի մեջ, որը ներսից թավշապատ է։</w:t>
      </w:r>
    </w:p>
    <w:p w14:paraId="554B9152" w14:textId="77777777" w:rsidR="00534533" w:rsidRDefault="00534533" w:rsidP="00534533">
      <w:pPr>
        <w:rPr>
          <w:lang w:val="hy-AM"/>
        </w:rPr>
      </w:pPr>
    </w:p>
    <w:p w14:paraId="4F12E9E1" w14:textId="77777777" w:rsidR="00534533" w:rsidRDefault="00534533" w:rsidP="00534533">
      <w:pPr>
        <w:tabs>
          <w:tab w:val="left" w:pos="1995"/>
        </w:tabs>
        <w:rPr>
          <w:lang w:val="hy-AM"/>
        </w:rPr>
      </w:pPr>
    </w:p>
    <w:p w14:paraId="23A33694" w14:textId="77777777" w:rsidR="00534533" w:rsidRDefault="00534533" w:rsidP="00534533">
      <w:pPr>
        <w:tabs>
          <w:tab w:val="left" w:pos="1995"/>
        </w:tabs>
        <w:rPr>
          <w:lang w:val="hy-AM"/>
        </w:rPr>
      </w:pPr>
      <w:r>
        <w:rPr>
          <w:lang w:val="hy-AM"/>
        </w:rPr>
        <w:tab/>
      </w:r>
    </w:p>
    <w:p w14:paraId="47719D70" w14:textId="77777777" w:rsidR="00534533" w:rsidRDefault="00534533" w:rsidP="00534533">
      <w:pPr>
        <w:tabs>
          <w:tab w:val="left" w:pos="1995"/>
        </w:tabs>
        <w:rPr>
          <w:lang w:val="hy-AM"/>
        </w:rPr>
      </w:pPr>
      <w:r w:rsidRPr="00A71758">
        <w:rPr>
          <w:noProof/>
          <w:lang w:val="hy-AM"/>
        </w:rPr>
        <w:drawing>
          <wp:inline distT="0" distB="0" distL="0" distR="0" wp14:anchorId="60096986" wp14:editId="64222C18">
            <wp:extent cx="5572125" cy="2838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AB13" w14:textId="77777777" w:rsidR="00534533" w:rsidRDefault="00534533" w:rsidP="00534533">
      <w:pPr>
        <w:tabs>
          <w:tab w:val="left" w:pos="1995"/>
        </w:tabs>
        <w:rPr>
          <w:lang w:val="hy-AM"/>
        </w:rPr>
      </w:pPr>
    </w:p>
    <w:p w14:paraId="76FCEC7D" w14:textId="77777777" w:rsidR="00534533" w:rsidRDefault="00534533" w:rsidP="00534533">
      <w:pPr>
        <w:tabs>
          <w:tab w:val="left" w:pos="1995"/>
        </w:tabs>
        <w:rPr>
          <w:lang w:val="hy-AM"/>
        </w:rPr>
      </w:pPr>
    </w:p>
    <w:p w14:paraId="02124C14" w14:textId="12FD5A6F" w:rsidR="00A71758" w:rsidRDefault="00A71758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C830C86" w14:textId="6A8443FF" w:rsidR="00A71758" w:rsidRDefault="00A71758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762500F" w14:textId="10616C7C" w:rsidR="00BC244B" w:rsidRPr="00262D62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lastRenderedPageBreak/>
        <w:t xml:space="preserve">Հավելված N </w:t>
      </w:r>
      <w:r>
        <w:rPr>
          <w:rFonts w:ascii="GHEA Grapalat" w:hAnsi="GHEA Grapalat"/>
          <w:lang w:val="hy-AM"/>
        </w:rPr>
        <w:t>2</w:t>
      </w:r>
      <w:r w:rsidRPr="00262D62">
        <w:rPr>
          <w:rFonts w:ascii="GHEA Grapalat" w:hAnsi="GHEA Grapalat"/>
          <w:lang w:val="hy-AM"/>
        </w:rPr>
        <w:br/>
        <w:t xml:space="preserve">Աբովյան համայնքի ավագանու </w:t>
      </w:r>
    </w:p>
    <w:p w14:paraId="51A61236" w14:textId="582644A3" w:rsidR="00BC244B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  <w:r w:rsidRPr="00262D62">
        <w:rPr>
          <w:rFonts w:ascii="GHEA Grapalat" w:hAnsi="GHEA Grapalat"/>
          <w:lang w:val="hy-AM"/>
        </w:rPr>
        <w:t xml:space="preserve">2024 թվականի սեպտեմբերի 12-ի </w:t>
      </w:r>
      <w:r w:rsidRPr="00262D62">
        <w:rPr>
          <w:rFonts w:ascii="GHEA Grapalat" w:hAnsi="GHEA Grapalat"/>
          <w:lang w:val="hy-AM"/>
        </w:rPr>
        <w:br/>
        <w:t xml:space="preserve">N </w:t>
      </w:r>
      <w:r w:rsidR="00506F8D">
        <w:rPr>
          <w:rFonts w:ascii="GHEA Grapalat" w:hAnsi="GHEA Grapalat"/>
          <w:lang w:val="hy-AM"/>
        </w:rPr>
        <w:t xml:space="preserve">125-Ա </w:t>
      </w:r>
      <w:bookmarkStart w:id="0" w:name="_GoBack"/>
      <w:bookmarkEnd w:id="0"/>
      <w:r w:rsidRPr="00262D62">
        <w:rPr>
          <w:rFonts w:ascii="GHEA Grapalat" w:hAnsi="GHEA Grapalat"/>
          <w:lang w:val="hy-AM"/>
        </w:rPr>
        <w:t>որոշման</w:t>
      </w:r>
    </w:p>
    <w:p w14:paraId="6B157562" w14:textId="4C30C09B" w:rsidR="00BC244B" w:rsidRDefault="00BC244B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559C757" w14:textId="6040FD97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84DCCAD" w14:textId="77777777" w:rsidR="00534533" w:rsidRPr="003304BD" w:rsidRDefault="00534533" w:rsidP="00534533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304BD">
        <w:rPr>
          <w:rFonts w:ascii="GHEA Grapalat" w:hAnsi="GHEA Grapalat"/>
          <w:sz w:val="24"/>
          <w:szCs w:val="24"/>
          <w:lang w:val="hy-AM"/>
        </w:rPr>
        <w:t>ԿԱՐԳ</w:t>
      </w:r>
    </w:p>
    <w:p w14:paraId="2BB1C0F8" w14:textId="77777777" w:rsidR="00534533" w:rsidRPr="003304BD" w:rsidRDefault="00534533" w:rsidP="00534533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304BD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ԱԲՈՎՅԱՆ ՀԱՄԱՅՆՔԻ ՄԵԴԱԼՈՎ ՊԱՐԳԵՎԱՏՐՄԱՆ</w:t>
      </w:r>
    </w:p>
    <w:p w14:paraId="5D44C5CE" w14:textId="77777777" w:rsidR="00534533" w:rsidRDefault="00534533" w:rsidP="00534533">
      <w:pPr>
        <w:jc w:val="right"/>
        <w:rPr>
          <w:lang w:val="hy-AM"/>
        </w:rPr>
      </w:pPr>
    </w:p>
    <w:p w14:paraId="32655644" w14:textId="77777777" w:rsidR="00534533" w:rsidRPr="00581AC2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Սույնով կարգավորվում են</w:t>
      </w:r>
      <w:r w:rsidRPr="00AC2F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C2FD6">
        <w:rPr>
          <w:rFonts w:ascii="GHEA Grapalat" w:hAnsi="GHEA Grapalat"/>
          <w:sz w:val="24"/>
          <w:szCs w:val="24"/>
          <w:lang w:val="hy-AM"/>
        </w:rPr>
        <w:t>Հայաստանի Հանրապետության Կոտայքի մարզի Աբովյան համայնքի (այսուհետ՝ Աբովյան համայնք) մեդալով պարգևատրման հետ կապված հարաբերություները</w:t>
      </w:r>
      <w:r w:rsidRPr="00AC2FD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74AB2DCA" w14:textId="77777777" w:rsidR="00534533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Սույն կարգի նպատակն է՝</w:t>
      </w:r>
    </w:p>
    <w:p w14:paraId="66089C56" w14:textId="77777777" w:rsidR="00534533" w:rsidRPr="00543FE1" w:rsidRDefault="00534533" w:rsidP="00534533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43FE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մեդալով պարգևատրման թափանցիկության ապահովումը,</w:t>
      </w:r>
    </w:p>
    <w:p w14:paraId="7362761E" w14:textId="77777777" w:rsidR="00534533" w:rsidRPr="00543FE1" w:rsidRDefault="00534533" w:rsidP="00534533">
      <w:pPr>
        <w:pStyle w:val="a3"/>
        <w:numPr>
          <w:ilvl w:val="0"/>
          <w:numId w:val="8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 գնահատականի և խրախուսանքի արժանացնել համապատասխան վաստակ ունեցող քաղաքացիներին,</w:t>
      </w:r>
    </w:p>
    <w:p w14:paraId="235A45CD" w14:textId="77777777" w:rsidR="00534533" w:rsidRPr="00543FE1" w:rsidRDefault="00534533" w:rsidP="0053453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43FE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պարգևներ շնորհելու իրավասությունների հստակ սահմանազատումը Աբովյան համայնքի տեղական ինքնակառավարման մարմինների՝ համայնքի ավագանու և համայնքի ղեկավարի միջև:</w:t>
      </w:r>
    </w:p>
    <w:p w14:paraId="59348856" w14:textId="5B952389" w:rsidR="00534533" w:rsidRPr="00AC2FD6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Աբովյան համայնքի մեդալով կարող են պարգևա</w:t>
      </w:r>
      <w:r>
        <w:rPr>
          <w:rFonts w:ascii="GHEA Grapalat" w:hAnsi="GHEA Grapalat"/>
          <w:sz w:val="24"/>
          <w:szCs w:val="24"/>
          <w:lang w:val="hy-AM"/>
        </w:rPr>
        <w:t>տ</w:t>
      </w:r>
      <w:r w:rsidRPr="00AC2FD6">
        <w:rPr>
          <w:rFonts w:ascii="GHEA Grapalat" w:hAnsi="GHEA Grapalat"/>
          <w:sz w:val="24"/>
          <w:szCs w:val="24"/>
          <w:lang w:val="hy-AM"/>
        </w:rPr>
        <w:t>րվել այն քաղաքացիները, որոնք անկախ ազգությունից, քաղաքացիությունից, ռասայից, սեռից, դավանանքից, քաղաքական կամ այլ հայացքներից, գույքային կամ այլ դրությունից՝</w:t>
      </w:r>
    </w:p>
    <w:p w14:paraId="4F5F344B" w14:textId="77777777" w:rsidR="00534533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իրենց երկարամյա անբասիր աշխատանքով կամ բացառիկ մեծ վաստակով նպաստել են պետության և Համայնքի բարգավաճմանը կամ,</w:t>
      </w:r>
    </w:p>
    <w:p w14:paraId="1265EE0D" w14:textId="7B8568F6" w:rsidR="00534533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>ճանաչված են իբրև օրինակելի և անբասիր քաղաքացիներ, ակնառու ներդրում ունեն պետության և համայնքի տնտեսական, մշակութային զարգացման գործում, բացառիկ ավանդ ունեն մշակույթի, արվեստի,</w:t>
      </w:r>
      <w:r w:rsidR="00DD6239">
        <w:rPr>
          <w:rFonts w:ascii="GHEA Grapalat" w:hAnsi="GHEA Grapalat"/>
          <w:sz w:val="24"/>
          <w:szCs w:val="24"/>
          <w:lang w:val="hy-AM"/>
        </w:rPr>
        <w:t xml:space="preserve"> սպորտի,</w:t>
      </w:r>
      <w:r w:rsidRPr="00AC2FD6">
        <w:rPr>
          <w:rFonts w:ascii="GHEA Grapalat" w:hAnsi="GHEA Grapalat"/>
          <w:sz w:val="24"/>
          <w:szCs w:val="24"/>
          <w:lang w:val="hy-AM"/>
        </w:rPr>
        <w:t xml:space="preserve"> գրականության կամ գիտության զարգացման բնագավառում կամ,</w:t>
      </w:r>
    </w:p>
    <w:p w14:paraId="6B6A232A" w14:textId="77777777" w:rsidR="00534533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 իրենց քաղաքական, տնտեսական, մշակութային գործունեությամբ, ցուցաբերած նյութական և բարոյական զգալի աջակցությամբ նպաստել են Համայնքի բարգավաճմանը, Համայնքի և օտարերկրյա քաղաքների հետ ունեցած կապերի ամրապնդմանը կամ,</w:t>
      </w:r>
    </w:p>
    <w:p w14:paraId="61D3F62C" w14:textId="77777777" w:rsidR="00534533" w:rsidRPr="00AC2FD6" w:rsidRDefault="00534533" w:rsidP="00534533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 մեծ ծառայություններ են մատուցել Հայրենիքի պաշտպանությանն ու ամրապնդմանը։</w:t>
      </w:r>
    </w:p>
    <w:p w14:paraId="1B97CFD3" w14:textId="77777777" w:rsidR="00534533" w:rsidRPr="00543FE1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C2FD6">
        <w:rPr>
          <w:rFonts w:ascii="GHEA Grapalat" w:hAnsi="GHEA Grapalat"/>
          <w:sz w:val="24"/>
          <w:szCs w:val="24"/>
          <w:lang w:val="hy-AM"/>
        </w:rPr>
        <w:t xml:space="preserve">Համայնքի ղեկավարին նման առաջարկով կարող են դիմել </w:t>
      </w:r>
      <w:r w:rsidRPr="00543FE1">
        <w:rPr>
          <w:rFonts w:ascii="GHEA Grapalat" w:hAnsi="GHEA Grapalat"/>
          <w:sz w:val="24"/>
          <w:szCs w:val="24"/>
          <w:lang w:val="hy-AM"/>
        </w:rPr>
        <w:t>Ավագանու անդամները, հասարակական միավորումները, հիմնադրամները, իրավաբանական անձանց միությունները, մշակութային, գիտական, կրթական կազմակերպությունները:</w:t>
      </w:r>
    </w:p>
    <w:p w14:paraId="2A0CA353" w14:textId="77777777" w:rsidR="00534533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43FE1">
        <w:rPr>
          <w:rFonts w:ascii="GHEA Grapalat" w:hAnsi="GHEA Grapalat"/>
          <w:sz w:val="24"/>
          <w:szCs w:val="24"/>
          <w:lang w:val="hy-AM"/>
        </w:rPr>
        <w:t xml:space="preserve">Առաջարկ ներկայացնողը պարտավոր է հիմնավորել այն, համակողմանիորեն լուսաբանել պարգևատրման ներկայացվող քաղաքացու կյանքը, </w:t>
      </w:r>
      <w:r w:rsidRPr="00543FE1">
        <w:rPr>
          <w:rFonts w:ascii="GHEA Grapalat" w:hAnsi="GHEA Grapalat"/>
          <w:sz w:val="24"/>
          <w:szCs w:val="24"/>
          <w:lang w:val="hy-AM"/>
        </w:rPr>
        <w:lastRenderedPageBreak/>
        <w:t>գործունեությունը, ներկայացնել համապատասխան նյութեր և քաղաքացու լուսանկարը:</w:t>
      </w:r>
    </w:p>
    <w:p w14:paraId="41E2808B" w14:textId="77777777" w:rsidR="00534533" w:rsidRPr="00543FE1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 հ</w:t>
      </w:r>
      <w:r w:rsidRPr="00AC2FD6">
        <w:rPr>
          <w:rFonts w:ascii="GHEA Grapalat" w:hAnsi="GHEA Grapalat"/>
          <w:sz w:val="24"/>
          <w:szCs w:val="24"/>
          <w:lang w:val="hy-AM"/>
        </w:rPr>
        <w:t xml:space="preserve">ամայնքի </w:t>
      </w:r>
      <w:r>
        <w:rPr>
          <w:rFonts w:ascii="GHEA Grapalat" w:hAnsi="GHEA Grapalat"/>
          <w:sz w:val="24"/>
          <w:szCs w:val="24"/>
          <w:lang w:val="hy-AM"/>
        </w:rPr>
        <w:t xml:space="preserve">մեդալով պարգևատրելու որոշումը կայացնում է </w:t>
      </w:r>
      <w:r w:rsidRPr="00AC2FD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Աբովյան համայնքի ղեկավարը։</w:t>
      </w:r>
    </w:p>
    <w:p w14:paraId="296A22B9" w14:textId="77777777" w:rsidR="00534533" w:rsidRPr="00543FE1" w:rsidRDefault="00534533" w:rsidP="00534533">
      <w:pPr>
        <w:pStyle w:val="a3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43F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Հետմահու պարգևատրման դեպքում </w:t>
      </w:r>
      <w:r w:rsidRPr="00543FE1">
        <w:rPr>
          <w:rFonts w:ascii="GHEA Grapalat" w:hAnsi="GHEA Grapalat"/>
          <w:sz w:val="24"/>
          <w:szCs w:val="24"/>
          <w:lang w:val="hy-AM"/>
        </w:rPr>
        <w:t>Աբովյան համայնքի մեդալը</w:t>
      </w:r>
      <w:r w:rsidRPr="00543FE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հանձնվում է պարգևատրվածի ընտանիքին։</w:t>
      </w:r>
      <w:r w:rsidRPr="00543FE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C2DEF5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9F04F58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320C3DA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B0656B7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D398020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1F516B5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274D162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69155D9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09736F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4252129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F7603E6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D807EDF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59015A3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39B0C52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E34743D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D5C28D2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396BFE6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94CE2E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15AA680E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45669F5A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CFC175D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E191231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2DBBF9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352AD66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5D2E0D8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608A08C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44041225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B38F5DF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33D6374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651CFAEE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23D37998" w14:textId="77777777" w:rsidR="00534533" w:rsidRDefault="00534533" w:rsidP="00534533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384D7168" w14:textId="0E047DAC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5D55EF9F" w14:textId="44D6932F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76D9458B" w14:textId="77777777" w:rsidR="00534533" w:rsidRDefault="00534533" w:rsidP="00BC244B">
      <w:pPr>
        <w:tabs>
          <w:tab w:val="left" w:pos="1995"/>
        </w:tabs>
        <w:spacing w:after="0" w:line="276" w:lineRule="auto"/>
        <w:jc w:val="right"/>
        <w:rPr>
          <w:rFonts w:ascii="GHEA Grapalat" w:hAnsi="GHEA Grapalat"/>
          <w:lang w:val="hy-AM"/>
        </w:rPr>
      </w:pPr>
    </w:p>
    <w:p w14:paraId="0A81A779" w14:textId="2B0295A4" w:rsidR="00685FD0" w:rsidRDefault="00685FD0" w:rsidP="00927B16">
      <w:pPr>
        <w:tabs>
          <w:tab w:val="left" w:pos="1995"/>
        </w:tabs>
        <w:rPr>
          <w:lang w:val="hy-AM"/>
        </w:rPr>
      </w:pPr>
    </w:p>
    <w:p w14:paraId="1D336F66" w14:textId="6957086B" w:rsidR="00685FD0" w:rsidRDefault="00685FD0" w:rsidP="00927B16">
      <w:pPr>
        <w:tabs>
          <w:tab w:val="left" w:pos="1995"/>
        </w:tabs>
        <w:rPr>
          <w:lang w:val="hy-AM"/>
        </w:rPr>
      </w:pPr>
    </w:p>
    <w:p w14:paraId="4AEAF15F" w14:textId="323AB70F" w:rsidR="00534533" w:rsidRDefault="00534533" w:rsidP="00927B16">
      <w:pPr>
        <w:tabs>
          <w:tab w:val="left" w:pos="1995"/>
        </w:tabs>
        <w:rPr>
          <w:lang w:val="hy-AM"/>
        </w:rPr>
      </w:pPr>
    </w:p>
    <w:p w14:paraId="118D835C" w14:textId="77777777" w:rsidR="00534533" w:rsidRDefault="00534533" w:rsidP="00927B16">
      <w:pPr>
        <w:tabs>
          <w:tab w:val="left" w:pos="1995"/>
        </w:tabs>
        <w:rPr>
          <w:lang w:val="hy-AM"/>
        </w:rPr>
      </w:pPr>
    </w:p>
    <w:sectPr w:rsidR="00534533" w:rsidSect="00012F2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5FA"/>
    <w:multiLevelType w:val="hybridMultilevel"/>
    <w:tmpl w:val="3DB01A7A"/>
    <w:lvl w:ilvl="0" w:tplc="C1CC3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136C8"/>
    <w:multiLevelType w:val="hybridMultilevel"/>
    <w:tmpl w:val="62D4E266"/>
    <w:lvl w:ilvl="0" w:tplc="975AF7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B14"/>
    <w:multiLevelType w:val="hybridMultilevel"/>
    <w:tmpl w:val="56521BD4"/>
    <w:lvl w:ilvl="0" w:tplc="EB18BDE8">
      <w:start w:val="1"/>
      <w:numFmt w:val="decimal"/>
      <w:lvlText w:val="%1."/>
      <w:lvlJc w:val="left"/>
      <w:pPr>
        <w:ind w:left="720" w:hanging="360"/>
      </w:pPr>
      <w:rPr>
        <w:rFonts w:cs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626A"/>
    <w:multiLevelType w:val="hybridMultilevel"/>
    <w:tmpl w:val="41666F08"/>
    <w:lvl w:ilvl="0" w:tplc="1B18A6A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54CC5"/>
    <w:multiLevelType w:val="hybridMultilevel"/>
    <w:tmpl w:val="1FB6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5AD5"/>
    <w:multiLevelType w:val="hybridMultilevel"/>
    <w:tmpl w:val="F068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0B6B"/>
    <w:multiLevelType w:val="hybridMultilevel"/>
    <w:tmpl w:val="91446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688"/>
    <w:multiLevelType w:val="hybridMultilevel"/>
    <w:tmpl w:val="1CAA27A8"/>
    <w:lvl w:ilvl="0" w:tplc="112C0A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8D349F"/>
    <w:multiLevelType w:val="hybridMultilevel"/>
    <w:tmpl w:val="0826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B8"/>
    <w:rsid w:val="00012F21"/>
    <w:rsid w:val="00073379"/>
    <w:rsid w:val="000B47E7"/>
    <w:rsid w:val="001141BD"/>
    <w:rsid w:val="00143A04"/>
    <w:rsid w:val="001C7FB8"/>
    <w:rsid w:val="00262D62"/>
    <w:rsid w:val="0029624D"/>
    <w:rsid w:val="003268B8"/>
    <w:rsid w:val="003304BD"/>
    <w:rsid w:val="00354949"/>
    <w:rsid w:val="0036173A"/>
    <w:rsid w:val="00391790"/>
    <w:rsid w:val="003E181D"/>
    <w:rsid w:val="00430A55"/>
    <w:rsid w:val="004370C1"/>
    <w:rsid w:val="00445140"/>
    <w:rsid w:val="00452323"/>
    <w:rsid w:val="00483613"/>
    <w:rsid w:val="0049101F"/>
    <w:rsid w:val="004C34A2"/>
    <w:rsid w:val="00506F8D"/>
    <w:rsid w:val="00525520"/>
    <w:rsid w:val="00534533"/>
    <w:rsid w:val="00540162"/>
    <w:rsid w:val="00543FE1"/>
    <w:rsid w:val="00581AC2"/>
    <w:rsid w:val="005C1870"/>
    <w:rsid w:val="005D64C1"/>
    <w:rsid w:val="005E20A5"/>
    <w:rsid w:val="005F6FB1"/>
    <w:rsid w:val="00617EEC"/>
    <w:rsid w:val="006310B2"/>
    <w:rsid w:val="00644F2F"/>
    <w:rsid w:val="00685FD0"/>
    <w:rsid w:val="006D1692"/>
    <w:rsid w:val="006D198B"/>
    <w:rsid w:val="007A21D5"/>
    <w:rsid w:val="007B2003"/>
    <w:rsid w:val="00804FD3"/>
    <w:rsid w:val="00891B86"/>
    <w:rsid w:val="008A2C12"/>
    <w:rsid w:val="008A599B"/>
    <w:rsid w:val="008B2A69"/>
    <w:rsid w:val="00901EAA"/>
    <w:rsid w:val="00927B16"/>
    <w:rsid w:val="0093658F"/>
    <w:rsid w:val="00995F64"/>
    <w:rsid w:val="009D597B"/>
    <w:rsid w:val="009F3B47"/>
    <w:rsid w:val="00A71758"/>
    <w:rsid w:val="00AB3A3C"/>
    <w:rsid w:val="00AC2FD6"/>
    <w:rsid w:val="00AF045F"/>
    <w:rsid w:val="00B26074"/>
    <w:rsid w:val="00BC141D"/>
    <w:rsid w:val="00BC244B"/>
    <w:rsid w:val="00BF0C3F"/>
    <w:rsid w:val="00C21092"/>
    <w:rsid w:val="00C57B54"/>
    <w:rsid w:val="00C664F2"/>
    <w:rsid w:val="00CB39D5"/>
    <w:rsid w:val="00CC23DF"/>
    <w:rsid w:val="00D22310"/>
    <w:rsid w:val="00DA604D"/>
    <w:rsid w:val="00DD6239"/>
    <w:rsid w:val="00E146F9"/>
    <w:rsid w:val="00E2034A"/>
    <w:rsid w:val="00E34FD1"/>
    <w:rsid w:val="00E42869"/>
    <w:rsid w:val="00E943FA"/>
    <w:rsid w:val="00EF37D3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EC47"/>
  <w15:chartTrackingRefBased/>
  <w15:docId w15:val="{DB9218C7-3BD9-4B8B-A360-F74DC54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4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2024-09-13T05:06:00Z</dcterms:created>
  <dcterms:modified xsi:type="dcterms:W3CDTF">2024-09-13T11:52:00Z</dcterms:modified>
</cp:coreProperties>
</file>