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79" w:rsidRDefault="00430379" w:rsidP="00430379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430379" w:rsidRDefault="00430379" w:rsidP="00430379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30379" w:rsidRDefault="00430379" w:rsidP="0043037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«ԱԲՈՎՅԱՆ ՀԱՄԱՅՆՔԻ ՍԵՓԱԿԱՆՈՒԹՅՈՒՆ ՀԱՆԴԻՍԱՑՈՂ ԱԲՈՎՅԱՆ ՔԱՂԱՔԻ </w:t>
      </w:r>
      <w:r>
        <w:rPr>
          <w:rFonts w:ascii="GHEA Grapalat" w:hAnsi="GHEA Grapalat" w:cs="Sylfaen"/>
          <w:b/>
          <w:lang w:val="hy-AM"/>
        </w:rPr>
        <w:t xml:space="preserve">ՀԱՆՐԱՊԵՏՈՒԹՅԱՆ ՊՈՂՈՏԱՅԻ </w:t>
      </w:r>
      <w:r>
        <w:rPr>
          <w:rFonts w:ascii="GHEA Grapalat" w:hAnsi="GHEA Grapalat"/>
          <w:b/>
          <w:lang w:val="hy-AM"/>
        </w:rPr>
        <w:t>7-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ՇԵՆՔԻ</w:t>
      </w:r>
      <w:r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ԹԻՎ</w:t>
      </w:r>
      <w:r>
        <w:rPr>
          <w:rFonts w:ascii="GHEA Grapalat" w:hAnsi="GHEA Grapalat" w:cs="Calibri"/>
          <w:b/>
          <w:lang w:val="hy-AM"/>
        </w:rPr>
        <w:t xml:space="preserve"> 42 ԲՆԱԿԱՐԱՆՆ</w:t>
      </w:r>
      <w:r>
        <w:rPr>
          <w:rFonts w:ascii="GHEA Grapalat" w:hAnsi="GHEA Grapalat"/>
          <w:b/>
          <w:color w:val="000000"/>
          <w:lang w:val="hy-AM"/>
        </w:rPr>
        <w:t xml:space="preserve"> ԱՆՀԱՏՈՒՅՑ</w:t>
      </w:r>
      <w:r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</w:t>
      </w:r>
    </w:p>
    <w:p w:rsidR="00430379" w:rsidRDefault="00430379" w:rsidP="00430379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430379" w:rsidRDefault="00430379" w:rsidP="00430379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Հիմք ընդունելով Հայաստանի Հանրապետության կառավարության 1998 թվականի </w:t>
      </w:r>
      <w:r>
        <w:rPr>
          <w:rFonts w:ascii="GHEA Grapalat" w:hAnsi="GHEA Grapalat" w:cs="Sylfaen"/>
          <w:lang w:val="hy-AM"/>
        </w:rPr>
        <w:t>հուլիսի</w:t>
      </w:r>
      <w:r>
        <w:rPr>
          <w:rFonts w:ascii="GHEA Grapalat" w:hAnsi="GHEA Grapalat"/>
          <w:lang w:val="hy-AM"/>
        </w:rPr>
        <w:t xml:space="preserve"> 20-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Calibri"/>
          <w:lang w:val="hy-AM"/>
        </w:rPr>
        <w:t xml:space="preserve"> N</w:t>
      </w:r>
      <w:r>
        <w:rPr>
          <w:rFonts w:ascii="GHEA Grapalat" w:hAnsi="GHEA Grapalat"/>
          <w:lang w:val="hy-AM"/>
        </w:rPr>
        <w:t xml:space="preserve"> 451 </w:t>
      </w:r>
      <w:r>
        <w:rPr>
          <w:rFonts w:ascii="GHEA Grapalat" w:hAnsi="GHEA Grapalat" w:cs="Sylfaen"/>
          <w:lang w:val="hy-AM"/>
        </w:rPr>
        <w:t xml:space="preserve">որոշումը, որով Աբովյան քաղաքի Հանրապետության պողոտայի 7-րդ շենքի </w:t>
      </w: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 w:cs="Sylfaen"/>
          <w:lang w:val="hy-AM"/>
        </w:rPr>
        <w:t>«Սիրիուսի 3»</w:t>
      </w:r>
      <w:r>
        <w:rPr>
          <w:rFonts w:ascii="GHEA Grapalat" w:hAnsi="GHEA Grapalat"/>
          <w:lang w:val="hy-AM"/>
        </w:rPr>
        <w:t xml:space="preserve"> հանրակացարան) թիվ 42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բնակարանը հատկացվել է Մելանյա Մարտիրոսյանի ընտանիքին, հաշվի առնելով Մելանյա Մարտիրոսյան</w:t>
      </w:r>
      <w:r>
        <w:rPr>
          <w:rFonts w:ascii="GHEA Grapalat" w:hAnsi="GHEA Grapalat" w:cs="Sylfaen"/>
          <w:color w:val="000000"/>
          <w:lang w:val="hy-AM"/>
        </w:rPr>
        <w:t>ի</w:t>
      </w:r>
      <w:r>
        <w:rPr>
          <w:rFonts w:ascii="GHEA Grapalat" w:hAnsi="GHEA Grapalat"/>
          <w:lang w:val="hy-AM"/>
        </w:rPr>
        <w:t xml:space="preserve"> դիմումը՝ նշված բնակարանն իր ընտանիքին անհատույց օտարելու մասին, Աբովյան համայնքի ավագանու քննարկման է ներկայացվում «Աբովյան համայնքի սեփականություն հանդիսացող Աբովյան քաղաքի </w:t>
      </w:r>
      <w:r>
        <w:rPr>
          <w:rFonts w:ascii="GHEA Grapalat" w:hAnsi="GHEA Grapalat" w:cs="Sylfaen"/>
          <w:lang w:val="hy-AM"/>
        </w:rPr>
        <w:t>Հանրապետության պողոտայի 7-րդ շենքի</w:t>
      </w:r>
      <w:r>
        <w:rPr>
          <w:rFonts w:ascii="GHEA Grapalat" w:hAnsi="GHEA Grapalat"/>
          <w:lang w:val="hy-AM"/>
        </w:rPr>
        <w:t xml:space="preserve"> թիվ 42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բնակարանն անհատույց օտարելու մասին» Աբովյան համայնքի ավագանու որոշման նախագիծը: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</w:p>
    <w:p w:rsidR="00430379" w:rsidRDefault="00430379" w:rsidP="00430379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Աբովյան համայնքի սեփականություն հանդիսացող Աբովյան քաղաքի </w:t>
      </w:r>
      <w:r>
        <w:rPr>
          <w:rFonts w:ascii="GHEA Grapalat" w:hAnsi="GHEA Grapalat" w:cs="Sylfaen"/>
          <w:lang w:val="hy-AM"/>
        </w:rPr>
        <w:t>Հանրապետության պողոտայի 7-րդ շենքի</w:t>
      </w:r>
      <w:r>
        <w:rPr>
          <w:rFonts w:ascii="GHEA Grapalat" w:hAnsi="GHEA Grapalat"/>
          <w:lang w:val="hy-AM"/>
        </w:rPr>
        <w:t xml:space="preserve"> թիվ 42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բնակարանն անհատույց օտարելու մասին» Աբովյան համայնքի ավագանու որոշման նախագծի ընդունման առնչությամբ այլ իրավական ակտեր</w:t>
      </w:r>
      <w:r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430379" w:rsidRDefault="00430379" w:rsidP="00430379">
      <w:pPr>
        <w:spacing w:after="0"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>
        <w:rPr>
          <w:rFonts w:ascii="GHEA Grapalat" w:hAnsi="GHEA Grapalat" w:cs="Courier New"/>
          <w:sz w:val="20"/>
          <w:szCs w:val="20"/>
          <w:lang w:val="hy-AM"/>
        </w:rPr>
        <w:br/>
      </w:r>
      <w:r>
        <w:rPr>
          <w:rFonts w:ascii="GHEA Grapalat" w:hAnsi="GHEA Grapalat" w:cs="Courier New"/>
          <w:sz w:val="20"/>
          <w:szCs w:val="20"/>
          <w:lang w:val="hy-AM"/>
        </w:rPr>
        <w:br/>
      </w:r>
    </w:p>
    <w:p w:rsidR="00430379" w:rsidRPr="00430379" w:rsidRDefault="00430379" w:rsidP="00430379">
      <w:pPr>
        <w:pStyle w:val="NormalWeb"/>
        <w:jc w:val="center"/>
        <w:rPr>
          <w:rStyle w:val="Strong"/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430379"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>ՎԱՀԱԳՆ ԳԵՎՈՐԳՅԱՆ</w:t>
      </w:r>
    </w:p>
    <w:p w:rsidR="00430379" w:rsidRDefault="00430379" w:rsidP="00430379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</w:p>
    <w:p w:rsidR="00430379" w:rsidRPr="00430379" w:rsidRDefault="00430379" w:rsidP="00430379">
      <w:pPr>
        <w:pStyle w:val="NormalWeb"/>
        <w:jc w:val="center"/>
        <w:rPr>
          <w:lang w:val="hy-AM"/>
        </w:rPr>
      </w:pPr>
    </w:p>
    <w:p w:rsidR="00430379" w:rsidRDefault="00430379" w:rsidP="00430379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430379">
        <w:rPr>
          <w:lang w:val="hy-AM"/>
        </w:rPr>
        <w:tab/>
      </w:r>
    </w:p>
    <w:p w:rsidR="00430379" w:rsidRDefault="00430379" w:rsidP="00430379">
      <w:pPr>
        <w:tabs>
          <w:tab w:val="left" w:pos="2385"/>
        </w:tabs>
        <w:rPr>
          <w:rFonts w:ascii="Calibri" w:hAnsi="Calibri" w:cs="Times New Roman"/>
          <w:lang w:val="en-US"/>
        </w:rPr>
      </w:pPr>
    </w:p>
    <w:p w:rsidR="00EE014B" w:rsidRDefault="00EE014B"/>
    <w:sectPr w:rsidR="00EE014B" w:rsidSect="004303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30379"/>
    <w:rsid w:val="00430379"/>
    <w:rsid w:val="00EE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3</cp:revision>
  <dcterms:created xsi:type="dcterms:W3CDTF">2022-10-20T16:41:00Z</dcterms:created>
  <dcterms:modified xsi:type="dcterms:W3CDTF">2022-10-20T16:42:00Z</dcterms:modified>
</cp:coreProperties>
</file>