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1F" w:rsidRPr="006B098F" w:rsidRDefault="001B071F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 Հավելված</w:t>
      </w:r>
      <w:r w:rsidRPr="006B098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6B098F">
        <w:rPr>
          <w:rFonts w:ascii="GHEA Grapalat" w:hAnsi="GHEA Grapalat" w:cs="Sylfaen"/>
          <w:sz w:val="20"/>
          <w:szCs w:val="20"/>
          <w:lang w:val="hy-AM"/>
        </w:rPr>
        <w:t>1</w:t>
      </w:r>
    </w:p>
    <w:p w:rsidR="007A7EAE" w:rsidRDefault="001B071F" w:rsidP="007A7EAE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="007A7EAE">
        <w:rPr>
          <w:rFonts w:ascii="GHEA Grapalat" w:hAnsi="GHEA Grapalat" w:cs="Arial LatArm"/>
          <w:sz w:val="20"/>
          <w:szCs w:val="20"/>
          <w:lang w:val="hy-AM"/>
        </w:rPr>
        <w:t xml:space="preserve">2018  </w:t>
      </w:r>
      <w:r w:rsidR="007A7EAE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7A7EAE">
        <w:rPr>
          <w:rFonts w:ascii="GHEA Grapalat" w:hAnsi="GHEA Grapalat" w:cs="Arial LatArm"/>
          <w:sz w:val="20"/>
          <w:szCs w:val="20"/>
          <w:lang w:val="hy-AM"/>
        </w:rPr>
        <w:t xml:space="preserve"> դեկտեմբերի 18-ի   </w:t>
      </w:r>
    </w:p>
    <w:p w:rsidR="007A7EAE" w:rsidRDefault="007A7EAE" w:rsidP="007A7EAE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>N   106-Ն որոշման</w:t>
      </w:r>
    </w:p>
    <w:p w:rsidR="007A7EAE" w:rsidRDefault="007A7EAE" w:rsidP="007A7EAE">
      <w:pPr>
        <w:tabs>
          <w:tab w:val="left" w:pos="567"/>
          <w:tab w:val="left" w:pos="851"/>
        </w:tabs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24137" w:rsidRPr="006B098F" w:rsidRDefault="00D30C84" w:rsidP="007A7EAE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6B098F">
        <w:rPr>
          <w:rFonts w:ascii="GHEA Grapalat" w:hAnsi="GHEA Grapalat" w:cs="Sylfaen"/>
          <w:b/>
          <w:sz w:val="20"/>
          <w:szCs w:val="20"/>
          <w:lang w:val="hy-AM"/>
        </w:rPr>
        <w:t>ԱԲՈՎՅԱՆ  ՀԱՄԱՅՆՔՈՒՄ ԱՂԲԱՀԱՆՈՒԹՅԱՆ ԴԻՄԱՑ ԳԱՆՁՎՈՂ ՏԵՂԱԿԱՆ ՎՃԱՐԻ ԴՐՈՒՅՔԱՉԱՓԵՐԸ</w:t>
      </w:r>
      <w:r w:rsidR="00D82348" w:rsidRPr="006B098F">
        <w:rPr>
          <w:rFonts w:ascii="GHEA Grapalat" w:hAnsi="GHEA Grapalat" w:cs="Sylfaen"/>
          <w:b/>
          <w:sz w:val="20"/>
          <w:szCs w:val="20"/>
          <w:lang w:val="hy-AM"/>
        </w:rPr>
        <w:t xml:space="preserve"> ԵՎ ԱՐՏՈՆՈՒԹՅՈՒՆՆԵՐԸ </w:t>
      </w:r>
      <w:r w:rsidRPr="006B098F">
        <w:rPr>
          <w:rFonts w:ascii="GHEA Grapalat" w:hAnsi="GHEA Grapalat" w:cs="Sylfaen"/>
          <w:b/>
          <w:sz w:val="20"/>
          <w:szCs w:val="20"/>
          <w:lang w:val="hy-AM"/>
        </w:rPr>
        <w:t xml:space="preserve"> 201</w:t>
      </w:r>
      <w:r w:rsidR="00BD201C" w:rsidRPr="006B098F">
        <w:rPr>
          <w:rFonts w:ascii="GHEA Grapalat" w:hAnsi="GHEA Grapalat" w:cs="Sylfaen"/>
          <w:b/>
          <w:sz w:val="20"/>
          <w:szCs w:val="20"/>
          <w:lang w:val="hy-AM"/>
        </w:rPr>
        <w:t>9</w:t>
      </w:r>
      <w:r w:rsidRPr="006B098F">
        <w:rPr>
          <w:rFonts w:ascii="GHEA Grapalat" w:hAnsi="GHEA Grapalat" w:cs="Sylfaen"/>
          <w:b/>
          <w:sz w:val="20"/>
          <w:szCs w:val="20"/>
          <w:lang w:val="hy-AM"/>
        </w:rPr>
        <w:t xml:space="preserve"> ԹՎԱԿԱՆԻ ՀԱՄԱՐ</w:t>
      </w:r>
    </w:p>
    <w:p w:rsidR="00D30C84" w:rsidRPr="006B098F" w:rsidRDefault="00D30C84" w:rsidP="006B098F">
      <w:pPr>
        <w:rPr>
          <w:rFonts w:ascii="GHEA Grapalat" w:hAnsi="GHEA Grapalat" w:cs="Sylfaen"/>
          <w:b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1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7225"/>
        <w:gridCol w:w="2027"/>
      </w:tblGrid>
      <w:tr w:rsidR="00D30C84" w:rsidRPr="006B098F" w:rsidTr="00B15BC5">
        <w:trPr>
          <w:trHeight w:val="274"/>
        </w:trPr>
        <w:tc>
          <w:tcPr>
            <w:tcW w:w="396" w:type="dxa"/>
          </w:tcPr>
          <w:p w:rsidR="00D30C84" w:rsidRPr="00034D7B" w:rsidRDefault="00D30C84" w:rsidP="00BB6DF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34D7B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</w:p>
        </w:tc>
        <w:tc>
          <w:tcPr>
            <w:tcW w:w="7225" w:type="dxa"/>
          </w:tcPr>
          <w:p w:rsidR="00D30C84" w:rsidRPr="006B098F" w:rsidRDefault="00D30C84" w:rsidP="00BB6DF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Աղբահանության վճարի տեսակները</w:t>
            </w:r>
          </w:p>
        </w:tc>
        <w:tc>
          <w:tcPr>
            <w:tcW w:w="2027" w:type="dxa"/>
          </w:tcPr>
          <w:p w:rsidR="00D30C84" w:rsidRPr="006B098F" w:rsidRDefault="00D30C84" w:rsidP="00BB6DF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Դրույքաչափերը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 xml:space="preserve"> (դրամ)</w:t>
            </w:r>
          </w:p>
        </w:tc>
      </w:tr>
      <w:tr w:rsidR="001B071F" w:rsidRPr="007A7EAE" w:rsidTr="00B15BC5">
        <w:trPr>
          <w:trHeight w:val="592"/>
        </w:trPr>
        <w:tc>
          <w:tcPr>
            <w:tcW w:w="396" w:type="dxa"/>
          </w:tcPr>
          <w:p w:rsidR="001B071F" w:rsidRPr="006B098F" w:rsidRDefault="001B071F" w:rsidP="00BB6DF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9252" w:type="dxa"/>
            <w:gridSpan w:val="2"/>
          </w:tcPr>
          <w:p w:rsidR="001B071F" w:rsidRPr="006B098F" w:rsidRDefault="00624137" w:rsidP="009145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Բնակելի նպատակային նշանակության շենքերում և (կամ) շինություններում կոշտ կենցաղային թափոնների համար աղբահանության վճարը՝</w:t>
            </w:r>
          </w:p>
        </w:tc>
      </w:tr>
      <w:tr w:rsidR="00D30C84" w:rsidRPr="006B098F" w:rsidTr="00B15BC5">
        <w:trPr>
          <w:trHeight w:val="274"/>
        </w:trPr>
        <w:tc>
          <w:tcPr>
            <w:tcW w:w="396" w:type="dxa"/>
            <w:vAlign w:val="center"/>
          </w:tcPr>
          <w:p w:rsidR="00D30C84" w:rsidRPr="006B098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1)</w:t>
            </w:r>
          </w:p>
          <w:p w:rsidR="00D30C84" w:rsidRPr="006B098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7225" w:type="dxa"/>
            <w:vAlign w:val="center"/>
          </w:tcPr>
          <w:p w:rsidR="00624137" w:rsidRPr="006B098F" w:rsidRDefault="00624137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Ըստ հաշվառված անձանց քանակի՝ համայնքում անձնագրային հաշվառման կանոններով</w:t>
            </w:r>
            <w:r w:rsidR="00B15BC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ըստ հասցեի հաշվառում ունեցող և (կամ) բնակվող</w:t>
            </w:r>
            <w:r w:rsidR="00B15BC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յուրաքանչյուր բնակչի համար</w:t>
            </w:r>
          </w:p>
          <w:p w:rsidR="00D30C84" w:rsidRPr="006B098F" w:rsidRDefault="00D30C84" w:rsidP="00A8131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027" w:type="dxa"/>
            <w:vAlign w:val="center"/>
          </w:tcPr>
          <w:p w:rsidR="00D30C84" w:rsidRPr="006B098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250</w:t>
            </w:r>
          </w:p>
          <w:p w:rsidR="00BB6DFB" w:rsidRPr="006B098F" w:rsidRDefault="001B071F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="00BB6DFB"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երկու հարյուր հիսուն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  <w:tr w:rsidR="00D30C84" w:rsidRPr="006B098F" w:rsidTr="00B15BC5">
        <w:trPr>
          <w:trHeight w:val="520"/>
        </w:trPr>
        <w:tc>
          <w:tcPr>
            <w:tcW w:w="396" w:type="dxa"/>
            <w:vAlign w:val="center"/>
          </w:tcPr>
          <w:p w:rsidR="00D30C84" w:rsidRPr="006B098F" w:rsidRDefault="00D30C84" w:rsidP="00A8131C">
            <w:pPr>
              <w:spacing w:before="24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</w:rPr>
              <w:t>2)</w:t>
            </w:r>
          </w:p>
        </w:tc>
        <w:tc>
          <w:tcPr>
            <w:tcW w:w="7225" w:type="dxa"/>
            <w:vAlign w:val="center"/>
          </w:tcPr>
          <w:p w:rsidR="00624137" w:rsidRPr="006B098F" w:rsidRDefault="00624137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Ըստ բնակելի շինության կամ բնակարանի ընդհանուր մակերեսի՝ մեկ քառակուսի մետր մակերեսի համար</w:t>
            </w:r>
          </w:p>
          <w:p w:rsidR="00D30C84" w:rsidRPr="006B098F" w:rsidRDefault="00D30C84" w:rsidP="00A8131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027" w:type="dxa"/>
            <w:vAlign w:val="center"/>
          </w:tcPr>
          <w:p w:rsidR="00D30C84" w:rsidRPr="006B098F" w:rsidRDefault="00691519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:rsidR="00D30C84" w:rsidRPr="006B098F" w:rsidRDefault="001B071F" w:rsidP="0069151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="00BB6DFB"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1B071F" w:rsidRPr="007A7EAE" w:rsidTr="00B15BC5">
        <w:trPr>
          <w:trHeight w:val="274"/>
        </w:trPr>
        <w:tc>
          <w:tcPr>
            <w:tcW w:w="396" w:type="dxa"/>
            <w:vAlign w:val="center"/>
          </w:tcPr>
          <w:p w:rsidR="001B071F" w:rsidRPr="006B098F" w:rsidRDefault="001B071F" w:rsidP="00A8131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9252" w:type="dxa"/>
            <w:gridSpan w:val="2"/>
            <w:vAlign w:val="center"/>
          </w:tcPr>
          <w:p w:rsidR="001B071F" w:rsidRPr="006B098F" w:rsidRDefault="00624137" w:rsidP="009145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Ոչ բնակելի նպատակային նշանակության շենքերում և (կամ) շինություններում, այդ թվում` հասարակական և արտադրական շենքերում և (կամ) շինություններում աղբահանության վճարը՝ ըստ շինության ընդհանուր մակերեսի</w:t>
            </w:r>
          </w:p>
        </w:tc>
      </w:tr>
      <w:tr w:rsidR="00D30C84" w:rsidRPr="006B098F" w:rsidTr="00B15BC5">
        <w:trPr>
          <w:trHeight w:val="274"/>
        </w:trPr>
        <w:tc>
          <w:tcPr>
            <w:tcW w:w="396" w:type="dxa"/>
            <w:vAlign w:val="center"/>
          </w:tcPr>
          <w:p w:rsidR="00D30C84" w:rsidRPr="006B098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 w:rsidRPr="006B098F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7225" w:type="dxa"/>
            <w:vAlign w:val="center"/>
          </w:tcPr>
          <w:p w:rsidR="00D30C84" w:rsidRPr="006B098F" w:rsidRDefault="00624137" w:rsidP="009145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Առևտրի (այդ թվում` շուկաների), հանրային սննդի և բնակչության սպասարկման այլ ծառայություններ իրականացնող շինությունների մասով մեկ քառակուսի մետր մակերեսի համար՝ </w:t>
            </w:r>
          </w:p>
        </w:tc>
        <w:tc>
          <w:tcPr>
            <w:tcW w:w="2027" w:type="dxa"/>
            <w:vAlign w:val="center"/>
          </w:tcPr>
          <w:p w:rsidR="00BB6DFB" w:rsidRPr="006B098F" w:rsidRDefault="00624137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Courier New"/>
                <w:sz w:val="20"/>
                <w:szCs w:val="20"/>
                <w:lang w:val="hy-AM"/>
              </w:rPr>
              <w:t>50</w:t>
            </w:r>
            <w:r w:rsidR="00BB6DFB" w:rsidRPr="006B098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="00BB6DFB"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="001B071F"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հիսուն</w:t>
            </w:r>
            <w:r w:rsidR="001B071F"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  <w:tr w:rsidR="00D30C84" w:rsidRPr="006B098F" w:rsidTr="00B15BC5">
        <w:trPr>
          <w:trHeight w:val="274"/>
        </w:trPr>
        <w:tc>
          <w:tcPr>
            <w:tcW w:w="396" w:type="dxa"/>
            <w:vAlign w:val="center"/>
          </w:tcPr>
          <w:p w:rsidR="00D30C84" w:rsidRPr="006B098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</w:p>
        </w:tc>
        <w:tc>
          <w:tcPr>
            <w:tcW w:w="7225" w:type="dxa"/>
            <w:vAlign w:val="center"/>
          </w:tcPr>
          <w:p w:rsidR="00D30C84" w:rsidRPr="006B098F" w:rsidRDefault="00624137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Հյուրանոցների և հյուրանոցային տնտեսության ծառայություններ, ինչպես նաև այլ գործունեություն իրականացնող հասարակական շինությունների մասով` մեկ քառակուսի մետր մակերեսի համար</w:t>
            </w:r>
          </w:p>
        </w:tc>
        <w:tc>
          <w:tcPr>
            <w:tcW w:w="2027" w:type="dxa"/>
            <w:vAlign w:val="center"/>
          </w:tcPr>
          <w:p w:rsidR="00D30C84" w:rsidRPr="006B098F" w:rsidRDefault="00624137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D30C84"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  <w:p w:rsidR="00BB6DFB" w:rsidRPr="006B098F" w:rsidRDefault="001B071F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="00624137"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  <w:tr w:rsidR="00624137" w:rsidRPr="006B098F" w:rsidTr="00B15BC5">
        <w:trPr>
          <w:trHeight w:val="274"/>
        </w:trPr>
        <w:tc>
          <w:tcPr>
            <w:tcW w:w="396" w:type="dxa"/>
            <w:vAlign w:val="center"/>
          </w:tcPr>
          <w:p w:rsidR="00624137" w:rsidRPr="006B098F" w:rsidRDefault="001205D5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5" w:type="dxa"/>
            <w:vAlign w:val="center"/>
          </w:tcPr>
          <w:p w:rsidR="00624137" w:rsidRPr="006B098F" w:rsidRDefault="00624137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Արտադրական, արդյունաբերական և գրասենյակային նշանակության շինությունների մասով` մեկ քառակուսի մետր մակերեսի համար` </w:t>
            </w:r>
          </w:p>
        </w:tc>
        <w:tc>
          <w:tcPr>
            <w:tcW w:w="2027" w:type="dxa"/>
            <w:vAlign w:val="center"/>
          </w:tcPr>
          <w:p w:rsidR="00624137" w:rsidRPr="006B098F" w:rsidRDefault="00624137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  <w:p w:rsidR="00624137" w:rsidRPr="006B098F" w:rsidRDefault="00624137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հինգ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624137" w:rsidRPr="006B098F" w:rsidTr="00B15BC5">
        <w:trPr>
          <w:trHeight w:val="274"/>
        </w:trPr>
        <w:tc>
          <w:tcPr>
            <w:tcW w:w="396" w:type="dxa"/>
            <w:vAlign w:val="center"/>
          </w:tcPr>
          <w:p w:rsidR="00624137" w:rsidRPr="006B098F" w:rsidRDefault="001205D5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4)</w:t>
            </w:r>
          </w:p>
        </w:tc>
        <w:tc>
          <w:tcPr>
            <w:tcW w:w="7225" w:type="dxa"/>
            <w:vAlign w:val="center"/>
          </w:tcPr>
          <w:p w:rsidR="00624137" w:rsidRPr="006B098F" w:rsidRDefault="00624137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Կրթական, մշակութային, առողջապահական, սպորտային, գիտահետազոտական և նմանատիպ այլ հասարակական շինությունների մասով` մեկ քառակուսի մետր մակերեսի համար՝ </w:t>
            </w:r>
          </w:p>
        </w:tc>
        <w:tc>
          <w:tcPr>
            <w:tcW w:w="2027" w:type="dxa"/>
            <w:vAlign w:val="center"/>
          </w:tcPr>
          <w:p w:rsidR="00624137" w:rsidRPr="006B098F" w:rsidRDefault="00624137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  <w:p w:rsidR="00624137" w:rsidRPr="006B098F" w:rsidRDefault="00624137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երեք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6B098F" w:rsidRPr="007A7EAE" w:rsidTr="00B15BC5">
        <w:trPr>
          <w:trHeight w:val="274"/>
        </w:trPr>
        <w:tc>
          <w:tcPr>
            <w:tcW w:w="396" w:type="dxa"/>
            <w:vAlign w:val="center"/>
          </w:tcPr>
          <w:p w:rsidR="006B098F" w:rsidRPr="006B098F" w:rsidRDefault="006B098F" w:rsidP="00A8131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3.</w:t>
            </w:r>
          </w:p>
        </w:tc>
        <w:tc>
          <w:tcPr>
            <w:tcW w:w="7225" w:type="dxa"/>
            <w:vAlign w:val="center"/>
          </w:tcPr>
          <w:p w:rsidR="006B098F" w:rsidRPr="006B098F" w:rsidRDefault="006B098F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Ոչ կենցաղային աղբի համար աղբահանության վճարը</w:t>
            </w:r>
          </w:p>
        </w:tc>
        <w:tc>
          <w:tcPr>
            <w:tcW w:w="2027" w:type="dxa"/>
            <w:vAlign w:val="center"/>
          </w:tcPr>
          <w:p w:rsidR="006B098F" w:rsidRPr="006B098F" w:rsidRDefault="006B098F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6B098F" w:rsidRPr="006B098F" w:rsidTr="00B15BC5">
        <w:trPr>
          <w:trHeight w:val="274"/>
        </w:trPr>
        <w:tc>
          <w:tcPr>
            <w:tcW w:w="396" w:type="dxa"/>
            <w:vAlign w:val="center"/>
          </w:tcPr>
          <w:p w:rsidR="006B098F" w:rsidRPr="00B15BC5" w:rsidRDefault="00B15BC5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5" w:type="dxa"/>
            <w:vAlign w:val="center"/>
          </w:tcPr>
          <w:p w:rsidR="006B098F" w:rsidRPr="006B098F" w:rsidRDefault="006B098F" w:rsidP="006B09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Ըստ ծավալի՝ մեկ խորանարդ մետր աղբի համար՝ </w:t>
            </w:r>
          </w:p>
        </w:tc>
        <w:tc>
          <w:tcPr>
            <w:tcW w:w="2027" w:type="dxa"/>
            <w:vAlign w:val="center"/>
          </w:tcPr>
          <w:p w:rsidR="006B098F" w:rsidRPr="006B098F" w:rsidRDefault="006B098F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6B098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հազար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6B098F" w:rsidRPr="006B098F" w:rsidTr="00B15BC5">
        <w:trPr>
          <w:trHeight w:val="274"/>
        </w:trPr>
        <w:tc>
          <w:tcPr>
            <w:tcW w:w="396" w:type="dxa"/>
            <w:vAlign w:val="center"/>
          </w:tcPr>
          <w:p w:rsidR="006B098F" w:rsidRPr="006B098F" w:rsidRDefault="00B15BC5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2)</w:t>
            </w:r>
          </w:p>
        </w:tc>
        <w:tc>
          <w:tcPr>
            <w:tcW w:w="7225" w:type="dxa"/>
            <w:vAlign w:val="center"/>
          </w:tcPr>
          <w:p w:rsidR="006B098F" w:rsidRPr="006B098F" w:rsidRDefault="006B098F" w:rsidP="006B09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Ըստ զանգվածի՝ մեկ տոննա աղբի համար՝</w:t>
            </w:r>
          </w:p>
        </w:tc>
        <w:tc>
          <w:tcPr>
            <w:tcW w:w="2027" w:type="dxa"/>
            <w:vAlign w:val="center"/>
          </w:tcPr>
          <w:p w:rsidR="006B098F" w:rsidRPr="006B098F" w:rsidRDefault="006B098F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Courier New"/>
                <w:sz w:val="20"/>
                <w:szCs w:val="20"/>
                <w:lang w:val="hy-AM"/>
              </w:rPr>
              <w:t>10</w:t>
            </w:r>
            <w:r w:rsidRPr="006B098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տասը հազար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</w:tbl>
    <w:p w:rsidR="00914557" w:rsidRPr="00B15BC5" w:rsidRDefault="00914557" w:rsidP="009145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B15BC5">
        <w:rPr>
          <w:rFonts w:ascii="GHEA Grapalat" w:hAnsi="GHEA Grapalat" w:cs="Sylfaen"/>
          <w:sz w:val="22"/>
          <w:szCs w:val="22"/>
          <w:lang w:val="hy-AM"/>
        </w:rPr>
        <w:br/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     </w:t>
      </w:r>
      <w:r w:rsidR="00691519">
        <w:rPr>
          <w:rFonts w:ascii="GHEA Grapalat" w:hAnsi="GHEA Grapalat"/>
          <w:color w:val="000000"/>
          <w:sz w:val="20"/>
          <w:szCs w:val="20"/>
          <w:lang w:val="hy-AM"/>
        </w:rPr>
        <w:t>4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Հավելվածի 2-րդ կետում նշված շ</w:t>
      </w:r>
      <w:r w:rsidRPr="006B098F">
        <w:rPr>
          <w:rFonts w:ascii="GHEA Grapalat" w:hAnsi="GHEA Grapalat" w:cs="Sylfaen"/>
          <w:sz w:val="20"/>
          <w:szCs w:val="20"/>
          <w:lang w:val="hy-AM"/>
        </w:rPr>
        <w:t>ինություններ</w:t>
      </w:r>
      <w:r>
        <w:rPr>
          <w:rFonts w:ascii="GHEA Grapalat" w:hAnsi="GHEA Grapalat" w:cs="Sylfaen"/>
          <w:sz w:val="20"/>
          <w:szCs w:val="20"/>
          <w:lang w:val="hy-AM"/>
        </w:rPr>
        <w:t>ում</w:t>
      </w:r>
      <w:r w:rsidRPr="006B098F">
        <w:rPr>
          <w:rFonts w:ascii="GHEA Grapalat" w:hAnsi="GHEA Grapalat" w:cs="Sylfaen"/>
          <w:sz w:val="20"/>
          <w:szCs w:val="20"/>
          <w:lang w:val="hy-AM"/>
        </w:rPr>
        <w:t>,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որտեղ իրականացվում է մեկից ավելի առանձնացված տնտեսական գործունեություն, աղբահանության վճարն ամբողջությամբ հաշվարկվում է տնտեսական գործունեության համար սահմանված առավել բարձր դրույքաչափով</w:t>
      </w:r>
      <w:r w:rsidR="00B15BC5" w:rsidRPr="00B15BC5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30C84" w:rsidRPr="006B098F" w:rsidRDefault="00914557" w:rsidP="001B071F">
      <w:pPr>
        <w:tabs>
          <w:tab w:val="left" w:pos="284"/>
        </w:tabs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</w:t>
      </w:r>
      <w:r w:rsidR="00691519">
        <w:rPr>
          <w:rFonts w:ascii="GHEA Grapalat" w:hAnsi="GHEA Grapalat" w:cs="Sylfaen"/>
          <w:sz w:val="20"/>
          <w:szCs w:val="20"/>
          <w:lang w:val="hy-AM"/>
        </w:rPr>
        <w:t>5</w:t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t xml:space="preserve">. </w:t>
      </w:r>
      <w:r w:rsidR="00BB6DFB" w:rsidRPr="006B098F">
        <w:rPr>
          <w:rFonts w:ascii="GHEA Grapalat" w:hAnsi="GHEA Grapalat" w:cs="Sylfaen"/>
          <w:sz w:val="20"/>
          <w:szCs w:val="20"/>
          <w:lang w:val="hy-AM"/>
        </w:rPr>
        <w:t>Սույն հավելվածի 1-ին կետով սահմանված ա</w:t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t>ղբահանության վճարի</w:t>
      </w:r>
      <w:r w:rsidR="00BB6DFB" w:rsidRPr="006B098F">
        <w:rPr>
          <w:rFonts w:ascii="GHEA Grapalat" w:hAnsi="GHEA Grapalat" w:cs="Sylfaen"/>
          <w:sz w:val="20"/>
          <w:szCs w:val="20"/>
          <w:lang w:val="hy-AM"/>
        </w:rPr>
        <w:t xml:space="preserve"> դրույքաչափի 50%-ի չափով նվազեցման </w:t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t>արտոնությունից օգտվում են հետևյալ սոցիալական խմբերը`</w:t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tab/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br/>
        <w:t xml:space="preserve">     1) </w:t>
      </w:r>
      <w:r w:rsidR="00202BA9">
        <w:rPr>
          <w:rFonts w:ascii="GHEA Grapalat" w:hAnsi="GHEA Grapalat" w:cs="Sylfaen"/>
          <w:sz w:val="20"/>
          <w:szCs w:val="20"/>
          <w:lang w:val="hy-AM"/>
        </w:rPr>
        <w:t>հ</w:t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t>աշմանդամության զինվորական կենսաթոշակ ստանալու իրավունք ունեցող զինծառայողները, ինչպես նաև ծառայողական պարտականությունների կատարման ժամանակ զոհված (մահացած) զինծառայողի ընտանիքը (ամուսինը, ծնողները, ինչպես նաև ընտանիքի` կերակրողին կորցնելու դեպքում զինվորական կենսաթոշակի իրավունք ունեցող անդամները).</w:t>
      </w:r>
    </w:p>
    <w:p w:rsidR="00D30C84" w:rsidRPr="006B098F" w:rsidRDefault="00D30C84" w:rsidP="001B071F">
      <w:p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1B071F" w:rsidRPr="006B098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2) </w:t>
      </w:r>
      <w:r w:rsidR="00202BA9">
        <w:rPr>
          <w:rFonts w:ascii="GHEA Grapalat" w:hAnsi="GHEA Grapalat" w:cs="Sylfaen"/>
          <w:sz w:val="20"/>
          <w:szCs w:val="20"/>
          <w:lang w:val="hy-AM"/>
        </w:rPr>
        <w:t>հ</w:t>
      </w:r>
      <w:r w:rsidRPr="006B098F">
        <w:rPr>
          <w:rFonts w:ascii="GHEA Grapalat" w:hAnsi="GHEA Grapalat" w:cs="Sylfaen"/>
          <w:sz w:val="20"/>
          <w:szCs w:val="20"/>
          <w:lang w:val="hy-AM"/>
        </w:rPr>
        <w:t>այրենական մեծ պատերազմի վետերանները և արցախյան պատերազմի մասնակիցները:</w:t>
      </w:r>
    </w:p>
    <w:p w:rsidR="00914557" w:rsidRPr="00691519" w:rsidRDefault="00D30C84" w:rsidP="001B071F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  </w:t>
      </w:r>
      <w:r w:rsidR="00691519">
        <w:rPr>
          <w:rFonts w:ascii="GHEA Grapalat" w:hAnsi="GHEA Grapalat" w:cs="Sylfaen"/>
          <w:sz w:val="20"/>
          <w:szCs w:val="20"/>
          <w:lang w:val="hy-AM"/>
        </w:rPr>
        <w:t>6</w:t>
      </w: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. Սույն </w:t>
      </w:r>
      <w:r w:rsidR="00BB6DFB" w:rsidRPr="006B098F">
        <w:rPr>
          <w:rFonts w:ascii="GHEA Grapalat" w:hAnsi="GHEA Grapalat" w:cs="Sylfaen"/>
          <w:sz w:val="20"/>
          <w:szCs w:val="20"/>
          <w:lang w:val="hy-AM"/>
        </w:rPr>
        <w:t xml:space="preserve">հավելվածի </w:t>
      </w:r>
      <w:r w:rsidR="00034D7B">
        <w:rPr>
          <w:rFonts w:ascii="GHEA Grapalat" w:hAnsi="GHEA Grapalat" w:cs="Sylfaen"/>
          <w:sz w:val="20"/>
          <w:szCs w:val="20"/>
          <w:lang w:val="hy-AM"/>
        </w:rPr>
        <w:t>5</w:t>
      </w:r>
      <w:r w:rsidRPr="006B098F">
        <w:rPr>
          <w:rFonts w:ascii="GHEA Grapalat" w:hAnsi="GHEA Grapalat" w:cs="Sylfaen"/>
          <w:sz w:val="20"/>
          <w:szCs w:val="20"/>
          <w:lang w:val="hy-AM"/>
        </w:rPr>
        <w:t>-րդ կետով ն</w:t>
      </w:r>
      <w:r w:rsidRPr="006B098F">
        <w:rPr>
          <w:rFonts w:ascii="GHEA Grapalat" w:hAnsi="GHEA Grapalat"/>
          <w:color w:val="000000"/>
          <w:sz w:val="20"/>
          <w:szCs w:val="20"/>
          <w:lang w:val="hy-AM"/>
        </w:rPr>
        <w:t xml:space="preserve">ախատեսված </w:t>
      </w:r>
      <w:r w:rsidR="00D82348" w:rsidRPr="006B098F">
        <w:rPr>
          <w:rFonts w:ascii="GHEA Grapalat" w:hAnsi="GHEA Grapalat" w:cs="Sylfaen"/>
          <w:sz w:val="20"/>
          <w:szCs w:val="20"/>
          <w:lang w:val="hy-AM"/>
        </w:rPr>
        <w:t>արտոնությունը</w:t>
      </w: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կիրառվում է </w:t>
      </w:r>
      <w:r w:rsidR="00715301" w:rsidRPr="006B098F">
        <w:rPr>
          <w:rFonts w:ascii="GHEA Grapalat" w:hAnsi="GHEA Grapalat" w:cs="Sylfaen"/>
          <w:sz w:val="20"/>
          <w:szCs w:val="20"/>
          <w:lang w:val="hy-AM"/>
        </w:rPr>
        <w:t xml:space="preserve">աղբահանության վճարի դրույքաչափի </w:t>
      </w:r>
      <w:r w:rsidRPr="006B098F">
        <w:rPr>
          <w:rFonts w:ascii="GHEA Grapalat" w:hAnsi="GHEA Grapalat" w:cs="Sylfaen"/>
          <w:sz w:val="20"/>
          <w:szCs w:val="20"/>
          <w:lang w:val="hy-AM"/>
        </w:rPr>
        <w:t>մնացած</w:t>
      </w:r>
      <w:r w:rsidR="00715301" w:rsidRPr="006B098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B098F">
        <w:rPr>
          <w:rFonts w:ascii="GHEA Grapalat" w:hAnsi="GHEA Grapalat" w:cs="Sylfaen"/>
          <w:sz w:val="20"/>
          <w:szCs w:val="20"/>
          <w:lang w:val="hy-AM"/>
        </w:rPr>
        <w:t>50 %-ը վճարելու պայմանով:</w:t>
      </w:r>
    </w:p>
    <w:p w:rsidR="00B15BC5" w:rsidRPr="00691519" w:rsidRDefault="00B15BC5" w:rsidP="001B071F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15BC5" w:rsidRDefault="00B15BC5" w:rsidP="001B071F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691519" w:rsidRPr="00691519" w:rsidRDefault="00691519" w:rsidP="001B071F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15BC5" w:rsidRPr="00691519" w:rsidRDefault="00B15BC5" w:rsidP="001B071F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34D7B" w:rsidRPr="00103F44" w:rsidRDefault="00034D7B" w:rsidP="00034D7B">
      <w:pPr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103F44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103F44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  <w:lang w:val="fr-FR"/>
        </w:rPr>
        <w:t>2</w:t>
      </w:r>
    </w:p>
    <w:p w:rsidR="007A7EAE" w:rsidRDefault="007A7EAE" w:rsidP="007A7EAE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 xml:space="preserve">2018  </w:t>
      </w:r>
      <w:r>
        <w:rPr>
          <w:rFonts w:ascii="GHEA Grapalat" w:hAnsi="GHEA Grapalat" w:cs="Sylfaen"/>
          <w:sz w:val="20"/>
          <w:szCs w:val="20"/>
          <w:lang w:val="hy-AM"/>
        </w:rPr>
        <w:t>թվականի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դեկտեմբերի 18-ի   </w:t>
      </w:r>
    </w:p>
    <w:p w:rsidR="007A7EAE" w:rsidRDefault="007A7EAE" w:rsidP="007A7EAE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>N   106-Ն որոշման</w:t>
      </w:r>
    </w:p>
    <w:p w:rsidR="007A7EAE" w:rsidRDefault="007A7EAE" w:rsidP="007A7EAE">
      <w:pPr>
        <w:tabs>
          <w:tab w:val="left" w:pos="567"/>
          <w:tab w:val="left" w:pos="851"/>
        </w:tabs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4D7B" w:rsidRPr="001B071F" w:rsidRDefault="00034D7B" w:rsidP="00034D7B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1B071F">
        <w:rPr>
          <w:rFonts w:ascii="GHEA Grapalat" w:hAnsi="GHEA Grapalat" w:cs="Sylfaen"/>
          <w:b/>
          <w:sz w:val="20"/>
          <w:szCs w:val="20"/>
          <w:lang w:val="hy-AM"/>
        </w:rPr>
        <w:t>ՇԻՆԱՐԱՐԱԿԱՆ ԵՎ ԽՈՇՈՐ ԵԶՐԱՉԱՓԻ ԱՂԲԻ ՀԱՎԱՔՄԱՆ ԵՎ ՓՈԽԱԴՐՄԱՆ ՀԱՄԱՐ ԱԲՈՎՅԱՆ ՀԱՄԱՅՆՔԻ ՂԵԿԱՎԱՐԻ ԿՈՂՄԻՑ ՏՐԱՄԱԴՐՎՈՂ ԹՈՒՅԼՏՎՈՒԹՅԱՆ ՀԱՄԱՐ ԳԱՆՁՎ</w:t>
      </w:r>
      <w:r>
        <w:rPr>
          <w:rFonts w:ascii="GHEA Grapalat" w:hAnsi="GHEA Grapalat" w:cs="Sylfaen"/>
          <w:b/>
          <w:sz w:val="20"/>
          <w:szCs w:val="20"/>
          <w:lang w:val="hy-AM"/>
        </w:rPr>
        <w:t>ՈՂ ՏԵՂԱԿԱՆ ՎՃԱՐԻ</w:t>
      </w:r>
      <w:r w:rsidRPr="00040734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ԴՐՈՒՅՔԱՉԱՓԵՐԸ</w:t>
      </w:r>
      <w:r w:rsidR="00994E39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1B071F">
        <w:rPr>
          <w:rFonts w:ascii="GHEA Grapalat" w:hAnsi="GHEA Grapalat" w:cs="Sylfaen"/>
          <w:b/>
          <w:sz w:val="20"/>
          <w:szCs w:val="20"/>
          <w:lang w:val="hy-AM"/>
        </w:rPr>
        <w:t>201</w:t>
      </w:r>
      <w:r>
        <w:rPr>
          <w:rFonts w:ascii="GHEA Grapalat" w:hAnsi="GHEA Grapalat" w:cs="Sylfaen"/>
          <w:b/>
          <w:sz w:val="20"/>
          <w:szCs w:val="20"/>
          <w:lang w:val="hy-AM"/>
        </w:rPr>
        <w:t>9</w:t>
      </w:r>
      <w:r w:rsidR="00994E39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1B071F">
        <w:rPr>
          <w:rFonts w:ascii="GHEA Grapalat" w:hAnsi="GHEA Grapalat" w:cs="Sylfaen"/>
          <w:b/>
          <w:sz w:val="20"/>
          <w:szCs w:val="20"/>
          <w:lang w:val="hy-AM"/>
        </w:rPr>
        <w:t xml:space="preserve">ԹՎԱԿԱՆԻ ՀԱՄԱՐ </w:t>
      </w:r>
    </w:p>
    <w:p w:rsidR="00034D7B" w:rsidRPr="001B071F" w:rsidRDefault="00034D7B" w:rsidP="00034D7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034D7B" w:rsidRPr="001B071F" w:rsidRDefault="00034D7B" w:rsidP="00034D7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pPr w:leftFromText="180" w:rightFromText="180" w:vertAnchor="text" w:horzAnchor="margin" w:tblpXSpec="center" w:tblpY="1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2"/>
        <w:gridCol w:w="2988"/>
      </w:tblGrid>
      <w:tr w:rsidR="00034D7B" w:rsidRPr="001B071F" w:rsidTr="00034D7B">
        <w:trPr>
          <w:trHeight w:val="274"/>
        </w:trPr>
        <w:tc>
          <w:tcPr>
            <w:tcW w:w="64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>N</w:t>
            </w:r>
          </w:p>
        </w:tc>
        <w:tc>
          <w:tcPr>
            <w:tcW w:w="6012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Թույլտվության վճարի տեսակը</w:t>
            </w:r>
          </w:p>
        </w:tc>
        <w:tc>
          <w:tcPr>
            <w:tcW w:w="298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Դրույքաչափերը </w:t>
            </w: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(դրամ)</w:t>
            </w:r>
          </w:p>
        </w:tc>
      </w:tr>
      <w:tr w:rsidR="00034D7B" w:rsidRPr="001B071F" w:rsidTr="00034D7B">
        <w:trPr>
          <w:trHeight w:val="274"/>
        </w:trPr>
        <w:tc>
          <w:tcPr>
            <w:tcW w:w="64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6012" w:type="dxa"/>
            <w:vAlign w:val="center"/>
          </w:tcPr>
          <w:p w:rsidR="00034D7B" w:rsidRPr="001B071F" w:rsidRDefault="00034D7B" w:rsidP="00034D7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Շինարարական և խոշոր եզրաչափի աղբի` ըստ ծավալի մեկ խորանարդ մետրի հավաքման և տեղափոխման թույլտվության համար</w:t>
            </w:r>
          </w:p>
        </w:tc>
        <w:tc>
          <w:tcPr>
            <w:tcW w:w="298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600</w:t>
            </w:r>
          </w:p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վեց հարյուր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  <w:tr w:rsidR="00034D7B" w:rsidRPr="001B071F" w:rsidTr="00034D7B">
        <w:trPr>
          <w:trHeight w:val="274"/>
        </w:trPr>
        <w:tc>
          <w:tcPr>
            <w:tcW w:w="64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6012" w:type="dxa"/>
            <w:vAlign w:val="center"/>
          </w:tcPr>
          <w:p w:rsidR="00034D7B" w:rsidRPr="001B071F" w:rsidRDefault="00034D7B" w:rsidP="00034D7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Շինարարական և խոշոր եզրաչափի աղբի` ըստ զանգվածի մեկ տոննայի հավաքման և տեղափոխման թույլտվության համար</w:t>
            </w:r>
          </w:p>
        </w:tc>
        <w:tc>
          <w:tcPr>
            <w:tcW w:w="298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  <w:r w:rsidRPr="001B071F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>000</w:t>
            </w:r>
          </w:p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034D7B" w:rsidRPr="001B071F" w:rsidRDefault="00034D7B" w:rsidP="00034D7B">
      <w:pPr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:rsidR="00034D7B" w:rsidRPr="00BB6DFB" w:rsidRDefault="00034D7B" w:rsidP="00034D7B">
      <w:pPr>
        <w:jc w:val="both"/>
        <w:rPr>
          <w:rFonts w:ascii="GHEA Grapalat" w:hAnsi="GHEA Grapalat" w:cs="Arial Armenian"/>
          <w:lang w:val="hy-AM"/>
        </w:rPr>
      </w:pPr>
    </w:p>
    <w:p w:rsidR="00034D7B" w:rsidRPr="00BB6DFB" w:rsidRDefault="00034D7B" w:rsidP="00034D7B">
      <w:pPr>
        <w:jc w:val="both"/>
        <w:rPr>
          <w:rFonts w:ascii="GHEA Grapalat" w:hAnsi="GHEA Grapalat" w:cs="Arial Armenian"/>
          <w:lang w:val="hy-AM"/>
        </w:rPr>
      </w:pPr>
    </w:p>
    <w:p w:rsidR="00034D7B" w:rsidRPr="00BB6DFB" w:rsidRDefault="00034D7B" w:rsidP="00034D7B">
      <w:pPr>
        <w:jc w:val="both"/>
        <w:rPr>
          <w:rFonts w:ascii="GHEA Grapalat" w:hAnsi="GHEA Grapalat" w:cs="Arial Armenian"/>
          <w:lang w:val="hy-AM"/>
        </w:rPr>
      </w:pPr>
    </w:p>
    <w:p w:rsidR="00034D7B" w:rsidRPr="00BB6DFB" w:rsidRDefault="00034D7B" w:rsidP="00034D7B">
      <w:pPr>
        <w:jc w:val="both"/>
        <w:rPr>
          <w:rFonts w:ascii="GHEA Grapalat" w:hAnsi="GHEA Grapalat" w:cs="Arial Armenian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7A7EAE" w:rsidRDefault="007A7EAE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1B071F" w:rsidRPr="006B098F" w:rsidRDefault="001B071F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   Հավելված</w:t>
      </w:r>
      <w:r w:rsidRPr="006B098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034D7B">
        <w:rPr>
          <w:rFonts w:ascii="GHEA Grapalat" w:hAnsi="GHEA Grapalat" w:cs="Sylfaen"/>
          <w:sz w:val="20"/>
          <w:szCs w:val="20"/>
          <w:lang w:val="hy-AM"/>
        </w:rPr>
        <w:t>3</w:t>
      </w:r>
    </w:p>
    <w:p w:rsidR="007A7EAE" w:rsidRDefault="007A7EAE" w:rsidP="007A7EAE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 xml:space="preserve">2018  </w:t>
      </w:r>
      <w:r>
        <w:rPr>
          <w:rFonts w:ascii="GHEA Grapalat" w:hAnsi="GHEA Grapalat" w:cs="Sylfaen"/>
          <w:sz w:val="20"/>
          <w:szCs w:val="20"/>
          <w:lang w:val="hy-AM"/>
        </w:rPr>
        <w:t>թվականի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դեկտեմբերի 18-ի   </w:t>
      </w:r>
    </w:p>
    <w:p w:rsidR="007A7EAE" w:rsidRDefault="007A7EAE" w:rsidP="007A7EAE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>N   106-Ն որոշման</w:t>
      </w:r>
    </w:p>
    <w:p w:rsidR="00B15BC5" w:rsidRPr="00B15BC5" w:rsidRDefault="00A8131C" w:rsidP="00B15BC5">
      <w:pPr>
        <w:jc w:val="center"/>
        <w:rPr>
          <w:rFonts w:ascii="GHEA Grapalat" w:hAnsi="GHEA Grapalat" w:cs="Arial Armenian"/>
          <w:lang w:val="hy-AM"/>
        </w:rPr>
      </w:pPr>
      <w:r w:rsidRPr="006B098F">
        <w:rPr>
          <w:rFonts w:ascii="GHEA Grapalat" w:hAnsi="GHEA Grapalat" w:cs="Arial Armenian"/>
          <w:lang w:val="hy-AM"/>
        </w:rPr>
        <w:br/>
      </w:r>
      <w:r w:rsidR="00B15BC5"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ՀԱՄԱՅՆՔԱՅԻՆ ԵՆԹԱԿԱՅՈՒԹՅԱՆ ՄԱՆԿԱՊԱՐՏԵԶՆԵՐԻ ԾԱՌԱՅՈՒԹՅՈՒՆՆԵՐԻՑ ՕԳՏՎՈՂՆԵՐԻ ՀԱՄԱՐ՝ ՀԱՄԱՅՆՔԻ ԿՈՂՄԻՑ  ՄԱՏՈՒՑՎԱԾ ԾԱՌԱՅՈՒԹՅՈՒՆՆԵՐԻ ԴԻՄԱՑ </w:t>
      </w:r>
      <w:r w:rsidR="00691519">
        <w:rPr>
          <w:rFonts w:ascii="GHEA Grapalat" w:hAnsi="GHEA Grapalat" w:cs="Arial Armenian"/>
          <w:b/>
          <w:sz w:val="20"/>
          <w:szCs w:val="20"/>
          <w:lang w:val="hy-AM"/>
        </w:rPr>
        <w:t xml:space="preserve">ՄԱՍՆԱԿԻ 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t>ՓՈԽՀԱՏՈՒՑՄ</w:t>
      </w:r>
      <w:r w:rsidR="00994E39">
        <w:rPr>
          <w:rFonts w:ascii="GHEA Grapalat" w:hAnsi="GHEA Grapalat" w:cs="Arial Armenian"/>
          <w:b/>
          <w:sz w:val="20"/>
          <w:szCs w:val="20"/>
          <w:lang w:val="hy-AM"/>
        </w:rPr>
        <w:t xml:space="preserve">ԱՆ ԳՈՒՄԱՐԻ </w:t>
      </w:r>
      <w:r w:rsidR="00124A9B">
        <w:rPr>
          <w:rFonts w:ascii="GHEA Grapalat" w:hAnsi="GHEA Grapalat" w:cs="Arial Armenian"/>
          <w:b/>
          <w:sz w:val="20"/>
          <w:szCs w:val="20"/>
          <w:lang w:val="hy-AM"/>
        </w:rPr>
        <w:t>ԱՄՍԱԿԱՆ</w:t>
      </w:r>
      <w:r w:rsidR="00124A9B"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ՉԱՓԸ </w:t>
      </w:r>
      <w:r w:rsidR="00B15BC5">
        <w:rPr>
          <w:rFonts w:ascii="GHEA Grapalat" w:hAnsi="GHEA Grapalat" w:cs="Sylfaen"/>
          <w:b/>
          <w:sz w:val="20"/>
          <w:szCs w:val="20"/>
          <w:lang w:val="hy-AM"/>
        </w:rPr>
        <w:t xml:space="preserve">ԵՎ ԱՐՏՈՆՈՒԹՅՈՒՆՆԵՐԸ 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t>201</w:t>
      </w:r>
      <w:r w:rsidR="00B15BC5">
        <w:rPr>
          <w:rFonts w:ascii="GHEA Grapalat" w:hAnsi="GHEA Grapalat" w:cs="Arial Armenian"/>
          <w:b/>
          <w:sz w:val="20"/>
          <w:szCs w:val="20"/>
          <w:lang w:val="hy-AM"/>
        </w:rPr>
        <w:t>9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ԹՎԱԿԱՆԻ ՀԱՄԱՐ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br/>
      </w:r>
    </w:p>
    <w:p w:rsidR="00B15BC5" w:rsidRPr="00324F26" w:rsidRDefault="00B15BC5" w:rsidP="00B15BC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/>
          <w:sz w:val="20"/>
          <w:szCs w:val="20"/>
          <w:lang w:val="hy-AM"/>
        </w:rPr>
        <w:t xml:space="preserve">    1. «</w:t>
      </w:r>
      <w:r w:rsidRPr="003A5F88">
        <w:rPr>
          <w:rFonts w:ascii="GHEA Grapalat" w:hAnsi="GHEA Grapalat" w:cs="Sylfaen"/>
          <w:sz w:val="20"/>
          <w:szCs w:val="20"/>
          <w:lang w:val="hy-AM"/>
        </w:rPr>
        <w:t>Աբովյանի</w:t>
      </w:r>
      <w:r w:rsidRPr="003A5F88">
        <w:rPr>
          <w:rFonts w:ascii="GHEA Grapalat" w:hAnsi="GHEA Grapalat" w:cs="Arial Armenian"/>
          <w:sz w:val="20"/>
          <w:szCs w:val="20"/>
          <w:lang w:val="hy-AM"/>
        </w:rPr>
        <w:t xml:space="preserve"> N 2 </w:t>
      </w:r>
      <w:r w:rsidRPr="003A5F88">
        <w:rPr>
          <w:rFonts w:ascii="GHEA Grapalat" w:hAnsi="GHEA Grapalat" w:cs="Sylfaen"/>
          <w:sz w:val="20"/>
          <w:szCs w:val="20"/>
          <w:lang w:val="hy-AM"/>
        </w:rPr>
        <w:t>մանկապարտեզ</w:t>
      </w:r>
      <w:r w:rsidRPr="003A5F88">
        <w:rPr>
          <w:rFonts w:ascii="GHEA Grapalat" w:hAnsi="GHEA Grapalat" w:cs="Arial Armenian"/>
          <w:sz w:val="20"/>
          <w:szCs w:val="20"/>
          <w:lang w:val="hy-AM"/>
        </w:rPr>
        <w:t>»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, «Աբովյանի N 3 միջհամայնքային մանկապարտեզ», «Աբովյանի N 4 մանկապարտեզ, «Աբովյանի N 5 մանկապարտեզ», «Աբովյանի N 6 մանկապարտեզ», «Աբովյանի N 7 մանկապարտեզ», «Աբովյանի N 9 մանկապարտեզ», «Աբովյանի N 10 մանկապարտեզ», «Աբովյանի N 12 մանկապարտեզ» համայնքային ոչ առևտրային կազմակերպությունների ծառայություններից օգտվողների համար՝ 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Pr="003A5F88">
        <w:rPr>
          <w:rFonts w:ascii="GHEA Grapalat" w:hAnsi="GHEA Grapalat"/>
          <w:sz w:val="20"/>
          <w:szCs w:val="20"/>
          <w:lang w:val="hy-AM"/>
        </w:rPr>
        <w:t>փոխհատուցման գումարի չափը 201</w:t>
      </w:r>
      <w:r>
        <w:rPr>
          <w:rFonts w:ascii="GHEA Grapalat" w:hAnsi="GHEA Grapalat"/>
          <w:sz w:val="20"/>
          <w:szCs w:val="20"/>
          <w:lang w:val="hy-AM"/>
        </w:rPr>
        <w:t>9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թվականի համար սահմանել ամսական  8 000 (ութ հազար) դրամ։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3A2C45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2. Ոչ աբովյանաբնակ (ունեն մշտական հաշվառում այլ համայնքներում) երեխաների համար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 գումարի </w:t>
      </w:r>
      <w:r w:rsidR="003A2C45">
        <w:rPr>
          <w:rFonts w:ascii="GHEA Grapalat" w:hAnsi="GHEA Grapalat"/>
          <w:sz w:val="20"/>
          <w:szCs w:val="20"/>
          <w:lang w:val="hy-AM"/>
        </w:rPr>
        <w:t xml:space="preserve">չափը սահմանել կրկնակի։ </w:t>
      </w:r>
    </w:p>
    <w:p w:rsidR="00B15BC5" w:rsidRPr="003A5F88" w:rsidRDefault="003A2C4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3.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Հայաստանի Հանրապետության պաշտպանության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նախարարության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զորամասերում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 xml:space="preserve">ծառայող ոչ աբովյանաբնակ </w:t>
      </w:r>
      <w:r w:rsidR="00B15BC5"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երեխաների  համար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համայնքի կողմից մատուցած 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>փոխհատուցման գումարի չափը 201</w:t>
      </w:r>
      <w:r w:rsidR="00B15BC5">
        <w:rPr>
          <w:rFonts w:ascii="GHEA Grapalat" w:hAnsi="GHEA Grapalat"/>
          <w:sz w:val="20"/>
          <w:szCs w:val="20"/>
          <w:lang w:val="hy-AM"/>
        </w:rPr>
        <w:t>9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 թվականի համար սահմանել ամսական 8 000 (ութ հազար) դրամ։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3A5F88">
        <w:rPr>
          <w:rFonts w:ascii="GHEA Grapalat" w:hAnsi="GHEA Grapalat"/>
          <w:sz w:val="20"/>
          <w:szCs w:val="20"/>
          <w:lang w:val="hy-AM"/>
        </w:rPr>
        <w:t xml:space="preserve">   4. Մանկապարտեզների ծառայություններից օգտվողների համար 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100 %-ի  չափով նվազեցման արտոնություն սահմանել՝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1) Հայաստանի Հանրապետության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պաշտպանության նախարարության զորամասերում  ծառայության ժամանակ զոհված կամ հաշմանդամ դարձած</w:t>
      </w:r>
      <w:r w:rsidRPr="003A5F88">
        <w:rPr>
          <w:rFonts w:ascii="Courier New" w:hAnsi="Courier New" w:cs="Courier New"/>
          <w:sz w:val="20"/>
          <w:szCs w:val="20"/>
          <w:lang w:val="hy-AM"/>
        </w:rPr>
        <w:t> 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</w:t>
      </w:r>
      <w:r w:rsidRPr="003A5F88">
        <w:rPr>
          <w:rFonts w:ascii="GHEA Grapalat" w:hAnsi="GHEA Grapalat"/>
          <w:sz w:val="20"/>
          <w:szCs w:val="20"/>
          <w:lang w:val="hy-AM"/>
        </w:rPr>
        <w:t>երեխաների համար,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 2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) երկկողմանի ծնողազուրկ երեխաների համար: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5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. Մանկապարտեզների ծառայություններից օգտվողների համար՝ 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>մասնակի</w:t>
      </w:r>
      <w:r w:rsidR="00691519" w:rsidRPr="003A5F88">
        <w:rPr>
          <w:rFonts w:ascii="GHEA Grapalat" w:hAnsi="GHEA Grapalat"/>
          <w:sz w:val="20"/>
          <w:szCs w:val="20"/>
          <w:lang w:val="hy-AM"/>
        </w:rPr>
        <w:t xml:space="preserve">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փոխհատուցման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50 %-ի  չափով նվազեցման արտոնություն սահմանել՝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1) միակողմանի ծնողազուրկ (մահացած ծնող ունեցող) երեխաների համար,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2) 1-ին և (կամ) 2-րդ կարգի հաշմանդամ ծնող ունեցող երե</w:t>
      </w:r>
      <w:r w:rsidRPr="003A5F88">
        <w:rPr>
          <w:rFonts w:ascii="GHEA Grapalat" w:hAnsi="GHEA Grapalat"/>
          <w:sz w:val="20"/>
          <w:szCs w:val="20"/>
          <w:lang w:val="hy-AM"/>
        </w:rPr>
        <w:t>խաների համար,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</w:r>
      <w:r w:rsidRPr="00691519">
        <w:rPr>
          <w:rFonts w:ascii="GHEA Grapalat" w:hAnsi="GHEA Grapalat"/>
          <w:sz w:val="20"/>
          <w:szCs w:val="20"/>
          <w:lang w:val="hy-AM"/>
        </w:rPr>
        <w:t xml:space="preserve">     3</w:t>
      </w:r>
      <w:r w:rsidRPr="00691519">
        <w:rPr>
          <w:rFonts w:ascii="GHEA Grapalat" w:hAnsi="GHEA Grapalat" w:cs="GHEA Grapalat"/>
          <w:sz w:val="20"/>
          <w:szCs w:val="20"/>
          <w:lang w:val="hy-AM"/>
        </w:rPr>
        <w:t>) երեք և ավելի անչափահաս երեխա ունեցող,  ընտանիքի անապահովության սահմանային միավորից բարձր միավոր ունեցող  ընտանիքի երեխաների համար,</w:t>
      </w:r>
      <w:r w:rsidRPr="00691519">
        <w:rPr>
          <w:rFonts w:ascii="GHEA Grapalat" w:hAnsi="GHEA Grapalat" w:cs="GHEA Grapalat"/>
          <w:sz w:val="20"/>
          <w:szCs w:val="20"/>
          <w:lang w:val="hy-AM"/>
        </w:rPr>
        <w:tab/>
      </w:r>
      <w:r w:rsidRPr="00691519">
        <w:rPr>
          <w:rFonts w:ascii="GHEA Grapalat" w:hAnsi="GHEA Grapalat" w:cs="GHEA Grapalat"/>
          <w:sz w:val="20"/>
          <w:szCs w:val="20"/>
          <w:lang w:val="hy-AM"/>
        </w:rPr>
        <w:br/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 4) հաշմանդամ երեխաների համար։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GHEA Grapalat"/>
          <w:sz w:val="20"/>
          <w:szCs w:val="20"/>
          <w:lang w:val="hy-AM"/>
        </w:rPr>
        <w:t xml:space="preserve">     6. Մանկապարտեզների </w:t>
      </w:r>
      <w:r w:rsidRPr="003A5F88">
        <w:rPr>
          <w:rFonts w:ascii="GHEA Grapalat" w:hAnsi="GHEA Grapalat"/>
          <w:sz w:val="20"/>
          <w:szCs w:val="20"/>
          <w:lang w:val="hy-AM"/>
        </w:rPr>
        <w:t>ծառ</w:t>
      </w:r>
      <w:r>
        <w:rPr>
          <w:rFonts w:ascii="GHEA Grapalat" w:hAnsi="GHEA Grapalat"/>
          <w:sz w:val="20"/>
          <w:szCs w:val="20"/>
          <w:lang w:val="hy-AM"/>
        </w:rPr>
        <w:t xml:space="preserve">այություններից օգտվողների համար կիրառվում է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 </w:t>
      </w:r>
      <w:r>
        <w:rPr>
          <w:rFonts w:ascii="GHEA Grapalat" w:hAnsi="GHEA Grapalat"/>
          <w:sz w:val="20"/>
          <w:szCs w:val="20"/>
          <w:lang w:val="hy-AM"/>
        </w:rPr>
        <w:t xml:space="preserve">փոխհատուցման գումարների նվազեցման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միայն մեկ  արտոնություն։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    7. Ոչ աբովյանաբնակ, այդ թվում </w:t>
      </w:r>
      <w:r w:rsidR="003A2C45">
        <w:rPr>
          <w:rFonts w:ascii="GHEA Grapalat" w:hAnsi="GHEA Grapalat"/>
          <w:sz w:val="20"/>
          <w:szCs w:val="20"/>
          <w:lang w:val="hy-AM"/>
        </w:rPr>
        <w:t xml:space="preserve">Հայաստանի </w:t>
      </w:r>
      <w:r w:rsidRPr="003A5F88">
        <w:rPr>
          <w:rFonts w:ascii="GHEA Grapalat" w:hAnsi="GHEA Grapalat"/>
          <w:sz w:val="20"/>
          <w:szCs w:val="20"/>
          <w:lang w:val="hy-AM"/>
        </w:rPr>
        <w:t>Հանրապետության պաշտպանության նախարարության զորամասերում ծառայող ոչ աբովյանաբնակ</w:t>
      </w:r>
      <w:r w:rsidR="003A2C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երեխաները,  </w:t>
      </w:r>
      <w:r w:rsidRPr="003A5F88">
        <w:rPr>
          <w:rFonts w:ascii="GHEA Grapalat" w:hAnsi="GHEA Grapalat"/>
          <w:sz w:val="20"/>
          <w:szCs w:val="20"/>
          <w:lang w:val="hy-AM"/>
        </w:rPr>
        <w:t>չեն օգտվում համայնքի կողմից մատուցվող ծառայությունների համար սահմանված գումարի չափի նվազեցման արտոնությունից։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8. Իրավունք վերապահել համայնքի ղեկավարին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գումարի համար կիրառելու 50-ից 100 տոկոսի չափով նվազեցման արտոնություն՝ ավագանու կողմից սահմանված կարգին, պայմաններին և չափորոշիչներին համապատասխան: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</w:r>
    </w:p>
    <w:p w:rsidR="00B15BC5" w:rsidRDefault="00B15BC5" w:rsidP="00B15BC5">
      <w:pPr>
        <w:tabs>
          <w:tab w:val="left" w:pos="567"/>
          <w:tab w:val="left" w:pos="851"/>
        </w:tabs>
        <w:jc w:val="both"/>
        <w:rPr>
          <w:rFonts w:ascii="GHEA Grapalat" w:hAnsi="GHEA Grapalat"/>
          <w:lang w:val="hy-AM"/>
        </w:rPr>
      </w:pPr>
    </w:p>
    <w:p w:rsidR="00B15BC5" w:rsidRDefault="00B15BC5" w:rsidP="00B15BC5">
      <w:pPr>
        <w:tabs>
          <w:tab w:val="left" w:pos="567"/>
          <w:tab w:val="left" w:pos="851"/>
        </w:tabs>
        <w:jc w:val="both"/>
        <w:rPr>
          <w:rFonts w:ascii="GHEA Grapalat" w:hAnsi="GHEA Grapalat"/>
          <w:lang w:val="hy-AM"/>
        </w:rPr>
      </w:pPr>
    </w:p>
    <w:p w:rsidR="00B15BC5" w:rsidRDefault="00B15BC5" w:rsidP="00B15BC5">
      <w:pPr>
        <w:tabs>
          <w:tab w:val="left" w:pos="567"/>
          <w:tab w:val="left" w:pos="851"/>
        </w:tabs>
        <w:jc w:val="both"/>
        <w:rPr>
          <w:rFonts w:ascii="GHEA Grapalat" w:hAnsi="GHEA Grapalat"/>
          <w:lang w:val="hy-AM"/>
        </w:rPr>
      </w:pPr>
    </w:p>
    <w:p w:rsidR="00691519" w:rsidRDefault="00691519" w:rsidP="00B15BC5">
      <w:pPr>
        <w:tabs>
          <w:tab w:val="left" w:pos="567"/>
          <w:tab w:val="left" w:pos="851"/>
        </w:tabs>
        <w:jc w:val="both"/>
        <w:rPr>
          <w:rFonts w:ascii="GHEA Grapalat" w:hAnsi="GHEA Grapalat"/>
          <w:lang w:val="hy-AM"/>
        </w:rPr>
      </w:pPr>
    </w:p>
    <w:p w:rsidR="007A7EAE" w:rsidRDefault="007A7EAE" w:rsidP="00B15BC5">
      <w:pPr>
        <w:tabs>
          <w:tab w:val="left" w:pos="567"/>
          <w:tab w:val="left" w:pos="851"/>
        </w:tabs>
        <w:jc w:val="both"/>
        <w:rPr>
          <w:rFonts w:ascii="GHEA Grapalat" w:hAnsi="GHEA Grapalat"/>
          <w:lang w:val="hy-AM"/>
        </w:rPr>
      </w:pPr>
    </w:p>
    <w:p w:rsidR="007A7EAE" w:rsidRPr="00040734" w:rsidRDefault="007A7EAE" w:rsidP="00B15BC5">
      <w:pPr>
        <w:tabs>
          <w:tab w:val="left" w:pos="567"/>
          <w:tab w:val="left" w:pos="851"/>
        </w:tabs>
        <w:jc w:val="both"/>
        <w:rPr>
          <w:rFonts w:ascii="GHEA Grapalat" w:hAnsi="GHEA Grapalat"/>
          <w:lang w:val="hy-AM"/>
        </w:rPr>
      </w:pPr>
    </w:p>
    <w:p w:rsidR="003A2C45" w:rsidRDefault="003A2C45" w:rsidP="00B15BC5">
      <w:pPr>
        <w:ind w:left="6381" w:firstLine="709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B15BC5" w:rsidRPr="00B15BC5" w:rsidRDefault="00B15BC5" w:rsidP="00B15BC5">
      <w:pPr>
        <w:ind w:left="6381" w:firstLine="709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103F44">
        <w:rPr>
          <w:rFonts w:ascii="GHEA Grapalat" w:hAnsi="GHEA Grapalat" w:cs="Sylfaen"/>
          <w:sz w:val="20"/>
          <w:szCs w:val="20"/>
          <w:lang w:val="hy-AM"/>
        </w:rPr>
        <w:lastRenderedPageBreak/>
        <w:t>Հավելված</w:t>
      </w:r>
      <w:r w:rsidRPr="00103F44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034D7B">
        <w:rPr>
          <w:rFonts w:ascii="GHEA Grapalat" w:hAnsi="GHEA Grapalat" w:cs="Sylfaen"/>
          <w:sz w:val="20"/>
          <w:szCs w:val="20"/>
          <w:lang w:val="hy-AM"/>
        </w:rPr>
        <w:t>4</w:t>
      </w:r>
    </w:p>
    <w:p w:rsidR="007A7EAE" w:rsidRDefault="00B15BC5" w:rsidP="007A7EAE">
      <w:pPr>
        <w:tabs>
          <w:tab w:val="left" w:pos="567"/>
          <w:tab w:val="left" w:pos="851"/>
        </w:tabs>
        <w:ind w:left="4963"/>
        <w:jc w:val="right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Աբովյան  համայնքի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   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                                                                                                   </w:t>
      </w:r>
      <w:r w:rsidR="007A7EAE">
        <w:rPr>
          <w:rFonts w:ascii="GHEA Grapalat" w:hAnsi="GHEA Grapalat" w:cs="Arial LatArm"/>
          <w:sz w:val="20"/>
          <w:szCs w:val="20"/>
          <w:lang w:val="hy-AM"/>
        </w:rPr>
        <w:t xml:space="preserve">2018  </w:t>
      </w:r>
      <w:r w:rsidR="007A7EAE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7A7EAE">
        <w:rPr>
          <w:rFonts w:ascii="GHEA Grapalat" w:hAnsi="GHEA Grapalat" w:cs="Arial LatArm"/>
          <w:sz w:val="20"/>
          <w:szCs w:val="20"/>
          <w:lang w:val="hy-AM"/>
        </w:rPr>
        <w:t xml:space="preserve"> դեկտեմբերի 18-ի   </w:t>
      </w:r>
    </w:p>
    <w:p w:rsidR="007A7EAE" w:rsidRDefault="007A7EAE" w:rsidP="007A7EAE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 xml:space="preserve">                                     N   106-Ն որոշման</w:t>
      </w:r>
    </w:p>
    <w:p w:rsidR="00994E39" w:rsidRDefault="00994E39" w:rsidP="007A7EAE">
      <w:pPr>
        <w:ind w:left="3545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B15BC5" w:rsidRPr="00BB6DFB" w:rsidRDefault="00B15BC5" w:rsidP="00691519">
      <w:pPr>
        <w:jc w:val="center"/>
        <w:rPr>
          <w:rFonts w:ascii="GHEA Grapalat" w:hAnsi="GHEA Grapalat"/>
          <w:lang w:val="fr-FR"/>
        </w:rPr>
      </w:pPr>
      <w:r w:rsidRPr="00EF284B">
        <w:rPr>
          <w:rFonts w:ascii="GHEA Grapalat" w:hAnsi="GHEA Grapalat" w:cs="Sylfaen"/>
          <w:b/>
          <w:sz w:val="20"/>
          <w:szCs w:val="20"/>
          <w:lang w:val="fr-FR"/>
        </w:rPr>
        <w:t>«ԱԲՈՎՅԱՆԻ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ԶԱՐԵՀ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ՍԱՀԱԿՅԱՆՑԻ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ԱՆՎԱՆ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ԵՐԱԺՇՏԱԿԱՆ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ԴՊՐՈՑ»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ԱՐՏԱԴՊՐՈՑԱԿԱՆ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  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ԿՐԹԱԴԱՍՏԻԱՐԱԿՉԱԿԱՆ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ՈՒՍՈՒՄՆԱԿԱՆ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ՀԱՍՏԱՏՈՒԹՅՈՒՆ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ՀԱՄԱՅՆՔԱՅԻՆ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ՈՉ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ԱՌԵՎՏՐԱՅԻՆ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ԿԱԶՄԱԿԵՐՊՈՒԹՅ</w:t>
      </w:r>
      <w:r w:rsidRPr="00EF284B">
        <w:rPr>
          <w:rFonts w:ascii="GHEA Grapalat" w:hAnsi="GHEA Grapalat" w:cs="Sylfaen"/>
          <w:b/>
          <w:sz w:val="20"/>
          <w:szCs w:val="20"/>
          <w:lang w:val="hy-AM"/>
        </w:rPr>
        <w:t xml:space="preserve">ԱՆ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ԾԱՌԱՅՈՒԹՅՈՒՆՆԵՐԻՑ ՕԳՏՎՈՂՆԵՐԻ ՀԱՄԱՐ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ՀԱՄԱՅՆՔԻ ԿՈՂՄԻՑ ՄԱՏՈՒՑՎԱԾ ԾԱՌԱՅՈՒԹՅՈՒՆՆԵՐԻ ԴԻՄԱՑ</w:t>
      </w:r>
      <w:r w:rsidR="00691519">
        <w:rPr>
          <w:rFonts w:ascii="GHEA Grapalat" w:hAnsi="GHEA Grapalat" w:cs="Arial Armenian"/>
          <w:b/>
          <w:sz w:val="20"/>
          <w:szCs w:val="20"/>
          <w:lang w:val="hy-AM"/>
        </w:rPr>
        <w:t xml:space="preserve"> ՄԱՍՆԱԿԻ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ՓՈԽՀԱՏՈՒՑՄԱՆ ԳՈՒՄԱՐԻ 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ԱՄՍԱԿԱՆ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ՉԱՓԸ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 ԵՎ ԱՐՏՈՆՈՒԹՅՈՒՆՆԵՐԸ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201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>9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ԹՎԱԿԱՆԻ ՀԱՄԱՐ</w:t>
      </w:r>
    </w:p>
    <w:p w:rsidR="00B15BC5" w:rsidRPr="00BB6DFB" w:rsidRDefault="00B15BC5" w:rsidP="00B15BC5">
      <w:pPr>
        <w:ind w:left="360"/>
        <w:jc w:val="center"/>
        <w:rPr>
          <w:rFonts w:ascii="GHEA Grapalat" w:hAnsi="GHEA Grapalat"/>
          <w:lang w:val="fr-FR"/>
        </w:rPr>
      </w:pPr>
      <w:r w:rsidRPr="00BB6DFB">
        <w:rPr>
          <w:rFonts w:ascii="GHEA Grapalat" w:hAnsi="GHEA Grapalat"/>
          <w:lang w:val="fr-FR"/>
        </w:rPr>
        <w:t xml:space="preserve">      </w:t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4048"/>
        <w:gridCol w:w="3755"/>
      </w:tblGrid>
      <w:tr w:rsidR="00B15BC5" w:rsidRPr="007A7EAE" w:rsidTr="00691519">
        <w:tc>
          <w:tcPr>
            <w:tcW w:w="657" w:type="dxa"/>
            <w:vAlign w:val="center"/>
          </w:tcPr>
          <w:p w:rsidR="00B15BC5" w:rsidRPr="007E0777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4048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Բաժիններ</w:t>
            </w:r>
            <w:proofErr w:type="spellEnd"/>
          </w:p>
        </w:tc>
        <w:tc>
          <w:tcPr>
            <w:tcW w:w="3755" w:type="dxa"/>
            <w:vAlign w:val="center"/>
          </w:tcPr>
          <w:p w:rsidR="00B15BC5" w:rsidRPr="003A5F88" w:rsidRDefault="00691519" w:rsidP="003A2C45">
            <w:pPr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Մասնակի փ</w:t>
            </w:r>
            <w:r w:rsidR="00B15BC5" w:rsidRPr="003A5F88">
              <w:rPr>
                <w:rFonts w:ascii="GHEA Grapalat" w:hAnsi="GHEA Grapalat" w:cs="Sylfaen"/>
                <w:sz w:val="20"/>
                <w:szCs w:val="20"/>
                <w:lang w:val="hy-AM"/>
              </w:rPr>
              <w:t>ոխհատուցման գումարի</w:t>
            </w:r>
            <w:r w:rsidR="00B15BC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ամսական </w:t>
            </w:r>
            <w:r w:rsidR="003A2C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B15BC5" w:rsidRPr="003A5F88">
              <w:rPr>
                <w:rFonts w:ascii="GHEA Grapalat" w:hAnsi="GHEA Grapalat" w:cs="Sylfaen"/>
                <w:sz w:val="20"/>
                <w:szCs w:val="20"/>
                <w:lang w:val="hy-AM"/>
              </w:rPr>
              <w:t>չափը</w:t>
            </w:r>
            <w:r w:rsidR="00B15BC5"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br/>
              <w:t xml:space="preserve"> (</w:t>
            </w:r>
            <w:r w:rsidR="00B15BC5" w:rsidRPr="003A5F88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 w:rsidR="00B15BC5"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)</w:t>
            </w:r>
          </w:p>
        </w:tc>
      </w:tr>
      <w:tr w:rsidR="00B15BC5" w:rsidRPr="003A5F88" w:rsidTr="00691519">
        <w:tc>
          <w:tcPr>
            <w:tcW w:w="657" w:type="dxa"/>
            <w:vAlign w:val="center"/>
          </w:tcPr>
          <w:p w:rsidR="00B15BC5" w:rsidRPr="007E0777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4048" w:type="dxa"/>
            <w:vAlign w:val="center"/>
          </w:tcPr>
          <w:p w:rsidR="00B15BC5" w:rsidRPr="003A5F88" w:rsidRDefault="00B15BC5" w:rsidP="00034D7B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Դաշնամուր</w:t>
            </w:r>
            <w:proofErr w:type="spellEnd"/>
          </w:p>
        </w:tc>
        <w:tc>
          <w:tcPr>
            <w:tcW w:w="3755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proofErr w:type="gramStart"/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>չորս</w:t>
            </w:r>
            <w:proofErr w:type="gramEnd"/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B15BC5" w:rsidRPr="003A5F88" w:rsidTr="00691519">
        <w:tc>
          <w:tcPr>
            <w:tcW w:w="657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  <w:tc>
          <w:tcPr>
            <w:tcW w:w="4048" w:type="dxa"/>
            <w:vAlign w:val="center"/>
          </w:tcPr>
          <w:p w:rsidR="00B15BC5" w:rsidRPr="003A5F88" w:rsidRDefault="00B15BC5" w:rsidP="00034D7B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Վոկալ</w:t>
            </w:r>
            <w:proofErr w:type="spellEnd"/>
          </w:p>
        </w:tc>
        <w:tc>
          <w:tcPr>
            <w:tcW w:w="3755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proofErr w:type="gramStart"/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>երեք</w:t>
            </w:r>
            <w:proofErr w:type="gramEnd"/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B15BC5" w:rsidRPr="00691519" w:rsidTr="00691519">
        <w:tc>
          <w:tcPr>
            <w:tcW w:w="657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  <w:tc>
          <w:tcPr>
            <w:tcW w:w="4048" w:type="dxa"/>
            <w:vAlign w:val="center"/>
          </w:tcPr>
          <w:p w:rsidR="00B15BC5" w:rsidRPr="00691519" w:rsidRDefault="00B15BC5" w:rsidP="00691519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Լարային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նվագարաններ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>(</w:t>
            </w:r>
            <w:proofErr w:type="spellStart"/>
            <w:r w:rsidR="00691519"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թավջութակ</w:t>
            </w:r>
            <w:proofErr w:type="spellEnd"/>
            <w:r w:rsid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ջութակ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proofErr w:type="gramStart"/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կիթառ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)</w:t>
            </w:r>
            <w:proofErr w:type="gramEnd"/>
          </w:p>
        </w:tc>
        <w:tc>
          <w:tcPr>
            <w:tcW w:w="3755" w:type="dxa"/>
            <w:vAlign w:val="center"/>
          </w:tcPr>
          <w:p w:rsidR="00B15BC5" w:rsidRPr="00691519" w:rsidRDefault="00691519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proofErr w:type="gramStart"/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>երկու</w:t>
            </w:r>
            <w:proofErr w:type="gramEnd"/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B15BC5" w:rsidRPr="00691519" w:rsidTr="00691519">
        <w:tc>
          <w:tcPr>
            <w:tcW w:w="657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  <w:tc>
          <w:tcPr>
            <w:tcW w:w="4048" w:type="dxa"/>
            <w:vAlign w:val="center"/>
          </w:tcPr>
          <w:p w:rsidR="00B15BC5" w:rsidRPr="00691519" w:rsidRDefault="00B15BC5" w:rsidP="00691519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Ազգային  նվագարաններ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(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քանոն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շվի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դուդուկ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թառ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ուդ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դհոլ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 )</w:t>
            </w:r>
          </w:p>
        </w:tc>
        <w:tc>
          <w:tcPr>
            <w:tcW w:w="3755" w:type="dxa"/>
            <w:vAlign w:val="center"/>
          </w:tcPr>
          <w:p w:rsidR="00B15BC5" w:rsidRPr="003A5F88" w:rsidRDefault="00691519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proofErr w:type="gramStart"/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>երկու</w:t>
            </w:r>
            <w:proofErr w:type="gramEnd"/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B15BC5" w:rsidRPr="003A5F88" w:rsidTr="00691519">
        <w:tc>
          <w:tcPr>
            <w:tcW w:w="657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  <w:tc>
          <w:tcPr>
            <w:tcW w:w="4048" w:type="dxa"/>
            <w:vAlign w:val="center"/>
          </w:tcPr>
          <w:p w:rsidR="00B15BC5" w:rsidRPr="00501D48" w:rsidRDefault="00B15BC5" w:rsidP="00034D7B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A5F88">
              <w:rPr>
                <w:rFonts w:ascii="GHEA Grapalat" w:hAnsi="GHEA Grapalat" w:cs="Sylfaen"/>
                <w:sz w:val="20"/>
                <w:szCs w:val="20"/>
              </w:rPr>
              <w:t>Փողային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նվագարան</w:t>
            </w:r>
            <w:r w:rsidR="00DD624A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</w:t>
            </w:r>
          </w:p>
        </w:tc>
        <w:tc>
          <w:tcPr>
            <w:tcW w:w="3755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proofErr w:type="gramStart"/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>երկու</w:t>
            </w:r>
            <w:proofErr w:type="gramEnd"/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994E39" w:rsidRDefault="00B15BC5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</w:p>
    <w:p w:rsidR="00B15BC5" w:rsidRPr="003A5F88" w:rsidRDefault="00994E39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GHEA Grapalat"/>
          <w:sz w:val="20"/>
          <w:szCs w:val="20"/>
          <w:lang w:val="hy-AM"/>
        </w:rPr>
        <w:t xml:space="preserve">    </w:t>
      </w:r>
      <w:r w:rsidR="00B15BC5" w:rsidRPr="007E0777">
        <w:rPr>
          <w:rFonts w:ascii="GHEA Grapalat" w:hAnsi="GHEA Grapalat" w:cs="GHEA Grapalat"/>
          <w:sz w:val="20"/>
          <w:szCs w:val="20"/>
          <w:lang w:val="hy-AM"/>
        </w:rPr>
        <w:t>2</w:t>
      </w:r>
      <w:r w:rsidR="00B15BC5" w:rsidRPr="003A5F88">
        <w:rPr>
          <w:rFonts w:ascii="GHEA Grapalat" w:hAnsi="GHEA Grapalat" w:cs="GHEA Grapalat"/>
          <w:sz w:val="20"/>
          <w:szCs w:val="20"/>
          <w:lang w:val="hy-AM"/>
        </w:rPr>
        <w:t xml:space="preserve">. Ոչ աբովյանաբնակ (ունեն մշտական հաշվառում այլ համայնքներում) երեխաների համար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="003A2C45">
        <w:rPr>
          <w:rFonts w:ascii="GHEA Grapalat" w:hAnsi="GHEA Grapalat"/>
          <w:sz w:val="20"/>
          <w:szCs w:val="20"/>
          <w:lang w:val="hy-AM"/>
        </w:rPr>
        <w:t xml:space="preserve"> փոխհատուցման  գումարի չափը սահմանել կրկնակի։   </w:t>
      </w:r>
      <w:r w:rsidR="003A2C45">
        <w:rPr>
          <w:rFonts w:ascii="GHEA Grapalat" w:hAnsi="GHEA Grapalat"/>
          <w:sz w:val="20"/>
          <w:szCs w:val="20"/>
          <w:lang w:val="hy-AM"/>
        </w:rPr>
        <w:br/>
        <w:t xml:space="preserve">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   </w:t>
      </w:r>
      <w:r w:rsidR="00B15BC5" w:rsidRPr="007E0777">
        <w:rPr>
          <w:rFonts w:ascii="GHEA Grapalat" w:hAnsi="GHEA Grapalat"/>
          <w:sz w:val="20"/>
          <w:szCs w:val="20"/>
          <w:lang w:val="hy-AM"/>
        </w:rPr>
        <w:t>3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.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Հայաստանի Հանրապետության պաշտպանության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նախարարության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զորամասերում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 xml:space="preserve">ծառայող ոչ աբովյանաբնակ </w:t>
      </w:r>
      <w:r w:rsidR="00B15BC5"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երեխաների համար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համայնքի կողմից </w:t>
      </w:r>
      <w:r w:rsidR="00DD624A">
        <w:rPr>
          <w:rFonts w:ascii="GHEA Grapalat" w:hAnsi="GHEA Grapalat"/>
          <w:sz w:val="20"/>
          <w:szCs w:val="20"/>
          <w:lang w:val="hy-AM"/>
        </w:rPr>
        <w:t xml:space="preserve">մատուցած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>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գումարի չափը 201</w:t>
      </w:r>
      <w:r w:rsidR="00B15BC5">
        <w:rPr>
          <w:rFonts w:ascii="GHEA Grapalat" w:hAnsi="GHEA Grapalat"/>
          <w:sz w:val="20"/>
          <w:szCs w:val="20"/>
          <w:lang w:val="hy-AM"/>
        </w:rPr>
        <w:t>9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 թվականի համար սահմանել</w:t>
      </w:r>
      <w:r w:rsidR="00B15BC5">
        <w:rPr>
          <w:rFonts w:ascii="GHEA Grapalat" w:hAnsi="GHEA Grapalat"/>
          <w:sz w:val="20"/>
          <w:szCs w:val="20"/>
          <w:lang w:val="hy-AM"/>
        </w:rPr>
        <w:t xml:space="preserve"> համաձայն  սույն հավելվածի 1-ին կետում նշված 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>աղյուսակի։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B15BC5" w:rsidRDefault="00B15BC5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 xml:space="preserve">4. </w:t>
      </w:r>
      <w:r w:rsidR="00DD624A">
        <w:rPr>
          <w:rFonts w:ascii="GHEA Grapalat" w:hAnsi="GHEA Grapalat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զգային, լարային և փողային նվագարանների բաժիններում </w:t>
      </w:r>
      <w:r w:rsidR="00994E39">
        <w:rPr>
          <w:rFonts w:ascii="GHEA Grapalat" w:hAnsi="GHEA Grapalat"/>
          <w:sz w:val="20"/>
          <w:szCs w:val="20"/>
          <w:lang w:val="hy-AM"/>
        </w:rPr>
        <w:t xml:space="preserve">փոխհատուցման պայմանագրով նախատեսված քանակով </w:t>
      </w:r>
      <w:r>
        <w:rPr>
          <w:rFonts w:ascii="GHEA Grapalat" w:hAnsi="GHEA Grapalat"/>
          <w:sz w:val="20"/>
          <w:szCs w:val="20"/>
          <w:lang w:val="hy-AM"/>
        </w:rPr>
        <w:t xml:space="preserve">լավագույն սովորողներն ազատվում են </w:t>
      </w:r>
      <w:r w:rsidR="00994E39" w:rsidRPr="003A5F88">
        <w:rPr>
          <w:rFonts w:ascii="GHEA Grapalat" w:hAnsi="GHEA Grapalat"/>
          <w:sz w:val="20"/>
          <w:szCs w:val="20"/>
          <w:lang w:val="hy-AM"/>
        </w:rPr>
        <w:t>ծառայությունների դիմաց</w:t>
      </w:r>
      <w:r w:rsidR="00994E3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="00994E39"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 գումարի</w:t>
      </w:r>
      <w:r w:rsidR="00994E39">
        <w:rPr>
          <w:rFonts w:ascii="GHEA Grapalat" w:hAnsi="GHEA Grapalat"/>
          <w:sz w:val="20"/>
          <w:szCs w:val="20"/>
          <w:lang w:val="hy-AM"/>
        </w:rPr>
        <w:t xml:space="preserve"> վճարումից</w:t>
      </w:r>
      <w:r>
        <w:rPr>
          <w:rFonts w:ascii="GHEA Grapalat" w:hAnsi="GHEA Grapalat"/>
          <w:sz w:val="20"/>
          <w:szCs w:val="20"/>
          <w:lang w:val="hy-AM"/>
        </w:rPr>
        <w:t>, որը  փոխհատուցվում է  Հայաստանի Հանրապետության պետական բյուջեից։</w:t>
      </w:r>
    </w:p>
    <w:p w:rsidR="00B15BC5" w:rsidRPr="003A5F88" w:rsidRDefault="00B15BC5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 w:cs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5</w:t>
      </w:r>
      <w:r w:rsidRPr="003A5F88">
        <w:rPr>
          <w:rFonts w:ascii="GHEA Grapalat" w:hAnsi="GHEA Grapalat"/>
          <w:sz w:val="20"/>
          <w:szCs w:val="20"/>
          <w:lang w:val="hy-AM"/>
        </w:rPr>
        <w:t>. Կազմակերպության</w:t>
      </w:r>
      <w:r w:rsidR="00994E3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ծառայություններից օգտվողների համար համայնքի կողմից մատուցած ծառայությունների դիմաց փոխհատուցման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100 %-ի չափով նվազեցման արտոնություն սահմանել՝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1) Հայաստանի Հանրապետության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պաշտպանության նախարարության զորամասերում ծառայության ժամանակ զոհված կամ հաշմանդամ դարձած</w:t>
      </w:r>
      <w:r w:rsidRPr="003A5F88">
        <w:rPr>
          <w:rFonts w:ascii="Courier New" w:hAnsi="Courier New" w:cs="Courier New"/>
          <w:sz w:val="20"/>
          <w:szCs w:val="20"/>
          <w:lang w:val="hy-AM"/>
        </w:rPr>
        <w:t> 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</w:t>
      </w:r>
      <w:r w:rsidRPr="003A5F88">
        <w:rPr>
          <w:rFonts w:ascii="GHEA Grapalat" w:hAnsi="GHEA Grapalat"/>
          <w:sz w:val="20"/>
          <w:szCs w:val="20"/>
          <w:lang w:val="hy-AM"/>
        </w:rPr>
        <w:t>երեխաների համար,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 2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) երկկողմանի ծնողազուրկ երեխաների համար: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</w:t>
      </w:r>
      <w:r>
        <w:rPr>
          <w:rFonts w:ascii="GHEA Grapalat" w:hAnsi="GHEA Grapalat" w:cs="GHEA Grapalat"/>
          <w:sz w:val="20"/>
          <w:szCs w:val="20"/>
          <w:lang w:val="hy-AM"/>
        </w:rPr>
        <w:t>6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. Կազմակերպության ծառայություններից օգտվողների համար՝ 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մասնակի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50 %-ի  չափով ն</w:t>
      </w:r>
      <w:r w:rsidR="00994E39">
        <w:rPr>
          <w:rFonts w:ascii="GHEA Grapalat" w:hAnsi="GHEA Grapalat" w:cs="GHEA Grapalat"/>
          <w:sz w:val="20"/>
          <w:szCs w:val="20"/>
          <w:lang w:val="hy-AM"/>
        </w:rPr>
        <w:t>վազեցման արտոնություն սահմանել՝</w:t>
      </w:r>
      <w:r w:rsidR="00994E39">
        <w:rPr>
          <w:rFonts w:ascii="GHEA Grapalat" w:hAnsi="GHEA Grapalat" w:cs="GHEA Grapalat"/>
          <w:sz w:val="20"/>
          <w:szCs w:val="20"/>
          <w:lang w:val="hy-AM"/>
        </w:rPr>
        <w:br/>
        <w:t xml:space="preserve">    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1) միակողմանի ծնողազուրկ (մահացած ծնող ունեցող) երեխաների համար,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2) 1-ին և (կամ) 2-րդ կարգի հաշմանդամ ծնող ունեցող երե</w:t>
      </w:r>
      <w:r w:rsidRPr="003A5F88">
        <w:rPr>
          <w:rFonts w:ascii="GHEA Grapalat" w:hAnsi="GHEA Grapalat"/>
          <w:sz w:val="20"/>
          <w:szCs w:val="20"/>
          <w:lang w:val="hy-AM"/>
        </w:rPr>
        <w:t>խաների համար,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 3</w:t>
      </w:r>
      <w:r>
        <w:rPr>
          <w:rFonts w:ascii="GHEA Grapalat" w:hAnsi="GHEA Grapalat" w:cs="GHEA Grapalat"/>
          <w:sz w:val="20"/>
          <w:szCs w:val="20"/>
          <w:lang w:val="hy-AM"/>
        </w:rPr>
        <w:t>) չորս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և ավելի անչափահաս երեխա </w:t>
      </w:r>
      <w:r w:rsidRPr="00FE43A3">
        <w:rPr>
          <w:rFonts w:ascii="GHEA Grapalat" w:hAnsi="GHEA Grapalat" w:cs="GHEA Grapalat"/>
          <w:sz w:val="20"/>
          <w:szCs w:val="20"/>
          <w:lang w:val="hy-AM"/>
        </w:rPr>
        <w:t>ունեցող</w:t>
      </w:r>
      <w:r>
        <w:rPr>
          <w:rFonts w:ascii="GHEA Grapalat" w:hAnsi="GHEA Grapalat" w:cs="GHEA Grapalat"/>
          <w:sz w:val="20"/>
          <w:szCs w:val="20"/>
          <w:lang w:val="hy-AM"/>
        </w:rPr>
        <w:t>,</w:t>
      </w:r>
      <w:r w:rsidRPr="00FE43A3">
        <w:rPr>
          <w:rFonts w:ascii="GHEA Grapalat" w:hAnsi="GHEA Grapalat" w:cs="GHEA Grapalat"/>
          <w:sz w:val="20"/>
          <w:szCs w:val="20"/>
          <w:lang w:val="hy-AM"/>
        </w:rPr>
        <w:t xml:space="preserve">  ընտանիքի անապահովության սահմանային միավորից բարձր միավոր ունեցող  ընտանիքի երեխաների համար,</w:t>
      </w:r>
      <w:r w:rsidRPr="00FE43A3">
        <w:rPr>
          <w:rFonts w:ascii="GHEA Grapalat" w:hAnsi="GHEA Grapalat" w:cs="GHEA Grapalat"/>
          <w:sz w:val="20"/>
          <w:szCs w:val="20"/>
          <w:lang w:val="hy-AM"/>
        </w:rPr>
        <w:tab/>
      </w:r>
      <w:r w:rsidRPr="007E0777">
        <w:rPr>
          <w:rFonts w:ascii="GHEA Grapalat" w:hAnsi="GHEA Grapalat" w:cs="GHEA Grapalat"/>
          <w:sz w:val="20"/>
          <w:szCs w:val="20"/>
          <w:shd w:val="clear" w:color="auto" w:fill="FFFF00"/>
          <w:lang w:val="hy-AM"/>
        </w:rPr>
        <w:br/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 4) հաշմանդամ երեխաների համար։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</w:p>
    <w:p w:rsidR="00B15BC5" w:rsidRPr="003A5F88" w:rsidRDefault="00B15BC5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 w:cs="GHEA Grapalat"/>
          <w:sz w:val="20"/>
          <w:szCs w:val="20"/>
          <w:lang w:val="hy-AM"/>
        </w:rPr>
        <w:t>7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. Կազմակերպության </w:t>
      </w:r>
      <w:r w:rsidRPr="003A5F88">
        <w:rPr>
          <w:rFonts w:ascii="GHEA Grapalat" w:hAnsi="GHEA Grapalat"/>
          <w:sz w:val="20"/>
          <w:szCs w:val="20"/>
          <w:lang w:val="hy-AM"/>
        </w:rPr>
        <w:t>ծառ</w:t>
      </w:r>
      <w:r>
        <w:rPr>
          <w:rFonts w:ascii="GHEA Grapalat" w:hAnsi="GHEA Grapalat"/>
          <w:sz w:val="20"/>
          <w:szCs w:val="20"/>
          <w:lang w:val="hy-AM"/>
        </w:rPr>
        <w:t xml:space="preserve">այություններից օգտվողների համար կիրառվում է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>
        <w:rPr>
          <w:rFonts w:ascii="GHEA Grapalat" w:hAnsi="GHEA Grapalat"/>
          <w:sz w:val="20"/>
          <w:szCs w:val="20"/>
          <w:lang w:val="hy-AM"/>
        </w:rPr>
        <w:t>փոխհատուցման գումարների նվազեցման միայն մեկ արտոնություն։</w:t>
      </w:r>
      <w:r>
        <w:rPr>
          <w:rFonts w:ascii="GHEA Grapalat" w:hAnsi="GHEA Grapalat" w:cs="GHEA Grapalat"/>
          <w:sz w:val="20"/>
          <w:szCs w:val="20"/>
          <w:lang w:val="hy-AM"/>
        </w:rPr>
        <w:br/>
        <w:t xml:space="preserve">     8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. Ոչ աբովյանաբնակ, այդ թվում Հայաստանի Հանրապետության պաշտպանության նախարարության զորամասերում ծառայող ոչ աբովյանաբնակ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երեխաները, </w:t>
      </w:r>
      <w:r w:rsidRPr="003A5F88">
        <w:rPr>
          <w:rFonts w:ascii="GHEA Grapalat" w:hAnsi="GHEA Grapalat"/>
          <w:sz w:val="20"/>
          <w:szCs w:val="20"/>
          <w:lang w:val="hy-AM"/>
        </w:rPr>
        <w:t>չեն օգտվում համայնքի կողմից մատուցվող ծառայությո</w:t>
      </w:r>
      <w:r w:rsidR="003A2C45">
        <w:rPr>
          <w:rFonts w:ascii="GHEA Grapalat" w:hAnsi="GHEA Grapalat"/>
          <w:sz w:val="20"/>
          <w:szCs w:val="20"/>
          <w:lang w:val="hy-AM"/>
        </w:rPr>
        <w:t xml:space="preserve">ւնների համար սահմանված գումարի </w:t>
      </w:r>
      <w:r w:rsidRPr="003A5F88">
        <w:rPr>
          <w:rFonts w:ascii="GHEA Grapalat" w:hAnsi="GHEA Grapalat"/>
          <w:sz w:val="20"/>
          <w:szCs w:val="20"/>
          <w:lang w:val="hy-AM"/>
        </w:rPr>
        <w:t>չափի նվազեցման արտոնությունից։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691519" w:rsidRDefault="00B15BC5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</w:t>
      </w:r>
      <w:r>
        <w:rPr>
          <w:rFonts w:ascii="GHEA Grapalat" w:hAnsi="GHEA Grapalat" w:cs="GHEA Grapalat"/>
          <w:sz w:val="20"/>
          <w:szCs w:val="20"/>
          <w:lang w:val="hy-AM"/>
        </w:rPr>
        <w:t>9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. Իրավունք վերապահել համայնքի ղեկավարին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Pr="003A5F88">
        <w:rPr>
          <w:rFonts w:ascii="GHEA Grapalat" w:hAnsi="GHEA Grapalat"/>
          <w:sz w:val="20"/>
          <w:szCs w:val="20"/>
          <w:lang w:val="hy-AM"/>
        </w:rPr>
        <w:t>փոխհատուցման գումարի համար կիրառելու 50-ից 100 տոկոսի չափով  նվազեցման արտոնություն՝ ավագանու կողմից սահմանված կարգին, պայմաններին և չափորոշիչներին համապատասխան: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691519" w:rsidRDefault="00691519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:rsidR="00994E39" w:rsidRDefault="00691519" w:rsidP="00691519">
      <w:pPr>
        <w:tabs>
          <w:tab w:val="left" w:pos="567"/>
          <w:tab w:val="left" w:pos="851"/>
          <w:tab w:val="left" w:pos="993"/>
        </w:tabs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</w:t>
      </w:r>
    </w:p>
    <w:p w:rsidR="003A2C45" w:rsidRDefault="00994E39" w:rsidP="00691519">
      <w:pPr>
        <w:tabs>
          <w:tab w:val="left" w:pos="567"/>
          <w:tab w:val="left" w:pos="851"/>
          <w:tab w:val="left" w:pos="993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  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</w:t>
      </w:r>
      <w:r w:rsidR="00B15BC5">
        <w:rPr>
          <w:rFonts w:ascii="GHEA Grapalat" w:hAnsi="GHEA Grapalat" w:cs="Sylfaen"/>
          <w:sz w:val="20"/>
          <w:szCs w:val="20"/>
          <w:lang w:val="hy-AM"/>
        </w:rPr>
        <w:t xml:space="preserve">   </w:t>
      </w:r>
    </w:p>
    <w:p w:rsidR="003A2C45" w:rsidRDefault="003A2C45" w:rsidP="00691519">
      <w:pPr>
        <w:tabs>
          <w:tab w:val="left" w:pos="567"/>
          <w:tab w:val="left" w:pos="851"/>
          <w:tab w:val="left" w:pos="993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B15BC5" w:rsidRPr="00B15BC5" w:rsidRDefault="003A2C45" w:rsidP="00691519">
      <w:pPr>
        <w:tabs>
          <w:tab w:val="left" w:pos="567"/>
          <w:tab w:val="left" w:pos="851"/>
          <w:tab w:val="left" w:pos="993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                                                                                     </w:t>
      </w:r>
      <w:r w:rsidR="00B15BC5" w:rsidRPr="00103F44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="00B15BC5" w:rsidRPr="00103F44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034D7B">
        <w:rPr>
          <w:rFonts w:ascii="GHEA Grapalat" w:hAnsi="GHEA Grapalat" w:cs="Sylfaen"/>
          <w:sz w:val="20"/>
          <w:szCs w:val="20"/>
          <w:lang w:val="hy-AM"/>
        </w:rPr>
        <w:t>5</w:t>
      </w:r>
    </w:p>
    <w:p w:rsidR="007A7EAE" w:rsidRDefault="007A7EAE" w:rsidP="007A7EAE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 xml:space="preserve">2018  </w:t>
      </w:r>
      <w:r>
        <w:rPr>
          <w:rFonts w:ascii="GHEA Grapalat" w:hAnsi="GHEA Grapalat" w:cs="Sylfaen"/>
          <w:sz w:val="20"/>
          <w:szCs w:val="20"/>
          <w:lang w:val="hy-AM"/>
        </w:rPr>
        <w:t>թվականի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դեկտեմբերի 18-ի   </w:t>
      </w:r>
    </w:p>
    <w:p w:rsidR="007A7EAE" w:rsidRDefault="007A7EAE" w:rsidP="007A7EAE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>N   106-Ն որոշման</w:t>
      </w:r>
    </w:p>
    <w:p w:rsidR="00B15BC5" w:rsidRDefault="00B15BC5" w:rsidP="00B15BC5">
      <w:pPr>
        <w:tabs>
          <w:tab w:val="left" w:pos="567"/>
          <w:tab w:val="left" w:pos="851"/>
        </w:tabs>
        <w:ind w:left="567"/>
        <w:jc w:val="right"/>
        <w:rPr>
          <w:rFonts w:ascii="GHEA Grapalat" w:hAnsi="GHEA Grapalat" w:cs="Arial LatArm"/>
          <w:sz w:val="20"/>
          <w:szCs w:val="20"/>
          <w:lang w:val="hy-AM"/>
        </w:rPr>
      </w:pPr>
    </w:p>
    <w:p w:rsidR="00B15BC5" w:rsidRPr="00BB6DFB" w:rsidRDefault="00B15BC5" w:rsidP="00B15BC5">
      <w:pPr>
        <w:tabs>
          <w:tab w:val="left" w:pos="567"/>
          <w:tab w:val="left" w:pos="851"/>
        </w:tabs>
        <w:ind w:left="567"/>
        <w:jc w:val="right"/>
        <w:rPr>
          <w:rFonts w:ascii="GHEA Grapalat" w:hAnsi="GHEA Grapalat"/>
          <w:lang w:val="hy-AM"/>
        </w:rPr>
      </w:pPr>
      <w:r w:rsidRPr="005862FB">
        <w:rPr>
          <w:rFonts w:ascii="GHEA Grapalat" w:hAnsi="GHEA Grapalat" w:cs="Arial LatArm"/>
          <w:sz w:val="20"/>
          <w:szCs w:val="20"/>
          <w:lang w:val="hy-AM"/>
        </w:rPr>
        <w:br/>
      </w:r>
    </w:p>
    <w:p w:rsidR="00B15BC5" w:rsidRDefault="00B15BC5" w:rsidP="00B15BC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  <w:r w:rsidRPr="00EF284B">
        <w:rPr>
          <w:rFonts w:ascii="GHEA Grapalat" w:hAnsi="GHEA Grapalat" w:cs="Sylfaen"/>
          <w:b/>
          <w:sz w:val="20"/>
          <w:szCs w:val="20"/>
          <w:lang w:val="fr-FR"/>
        </w:rPr>
        <w:t>«ԱԲՈՎՅԱՆԻ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ԳԵՂԱՐՎԵՍՏԻ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ԴՊՐՈՑ»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ԱՐՏԱԴՊՐՈՑԱԿԱՆ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  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ԿՐԹԱԴԱՍՏԻԱՐԱԿՉԱԿԱՆ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ՈՒՍՈՒՄՆԱԿԱՆ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ՀԱՍՏԱՏՈՒԹՅՈՒՆ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ՀԱՄԱՅՆՔԱՅԻՆ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ՈՉ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ԱՌԵՎՏՐԱՅԻՆ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ԿԱԶՄԱԿԵՐՊՈՒԹՅ</w:t>
      </w:r>
      <w:r w:rsidRPr="00EF284B">
        <w:rPr>
          <w:rFonts w:ascii="GHEA Grapalat" w:hAnsi="GHEA Grapalat" w:cs="Sylfaen"/>
          <w:b/>
          <w:sz w:val="20"/>
          <w:szCs w:val="20"/>
          <w:lang w:val="hy-AM"/>
        </w:rPr>
        <w:t xml:space="preserve">ԱՆ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ԾԱՌԱՅՈՒԹՅՈՒՆՆԵՐԻՑ ՕԳՏՎՈՂՆԵՐԻ ՀԱՄԱՐ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ՀԱՄԱՅՆՔԻ ԿՈՂՄԻՑ ՄԱՏՈՒՑՎԱԾ ԾԱՌԱՅՈՒԹՅՈՒՆՆԵՐԻ ԴԻՄԱՑ </w:t>
      </w:r>
      <w:r w:rsidR="00691519">
        <w:rPr>
          <w:rFonts w:ascii="GHEA Grapalat" w:hAnsi="GHEA Grapalat" w:cs="Arial Armenian"/>
          <w:b/>
          <w:sz w:val="20"/>
          <w:szCs w:val="20"/>
          <w:lang w:val="hy-AM"/>
        </w:rPr>
        <w:t xml:space="preserve">ՄԱՍՆԱԿԻ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ՓՈԽՀԱՏՈՒՑՄԱՆ ԳՈՒՄԱՐԻ 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ԱՄՍԱԿԱՆ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ՉԱՓԸ ԵՎ ԱՐՏՈՆՈՒԹՅՈՒՆՆԵՐԸ 201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>9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ԹՎԱԿԱՆԻ ՀԱՄԱՐ</w:t>
      </w:r>
    </w:p>
    <w:p w:rsidR="00B15BC5" w:rsidRDefault="00B15BC5" w:rsidP="00B15BC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</w:p>
    <w:p w:rsidR="00B15BC5" w:rsidRPr="00EF284B" w:rsidRDefault="00B15BC5" w:rsidP="00B15BC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</w:p>
    <w:p w:rsidR="00B15BC5" w:rsidRPr="003A5F88" w:rsidRDefault="00B15BC5" w:rsidP="00B15BC5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/>
          <w:sz w:val="20"/>
          <w:szCs w:val="20"/>
          <w:lang w:val="hy-AM"/>
        </w:rPr>
        <w:t xml:space="preserve">    1. «Աբովյանի գեղարվեստի դպրոց» արտադպրոցական կրթադաստիարակչական ուսումնական հաստատություն  համայնքային ոչ առևտրային կազմակերպութ</w:t>
      </w:r>
      <w:r>
        <w:rPr>
          <w:rFonts w:ascii="GHEA Grapalat" w:hAnsi="GHEA Grapalat"/>
          <w:sz w:val="20"/>
          <w:szCs w:val="20"/>
          <w:lang w:val="hy-AM"/>
        </w:rPr>
        <w:t xml:space="preserve">յան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ծառայություններից օգտվողների համար՝ 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Pr="003A5F88">
        <w:rPr>
          <w:rFonts w:ascii="GHEA Grapalat" w:hAnsi="GHEA Grapalat"/>
          <w:sz w:val="20"/>
          <w:szCs w:val="20"/>
          <w:lang w:val="hy-AM"/>
        </w:rPr>
        <w:t>փոխհատուցման գումարի չափը 201</w:t>
      </w:r>
      <w:r>
        <w:rPr>
          <w:rFonts w:ascii="GHEA Grapalat" w:hAnsi="GHEA Grapalat"/>
          <w:sz w:val="20"/>
          <w:szCs w:val="20"/>
          <w:lang w:val="hy-AM"/>
        </w:rPr>
        <w:t>9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թվականի համար սահմանել </w:t>
      </w:r>
      <w:r>
        <w:rPr>
          <w:rFonts w:ascii="GHEA Grapalat" w:hAnsi="GHEA Grapalat"/>
          <w:sz w:val="20"/>
          <w:szCs w:val="20"/>
          <w:lang w:val="hy-AM"/>
        </w:rPr>
        <w:t xml:space="preserve">ամսական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 3 000 (երեք հազար) դրամ։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2. Ոչ աբովյանաբնակ (ունեն մշտական հաշվառում այլ համայնքներում) երեխաների համար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 գումարի </w:t>
      </w:r>
      <w:r w:rsidR="00124A9B">
        <w:rPr>
          <w:rFonts w:ascii="GHEA Grapalat" w:hAnsi="GHEA Grapalat"/>
          <w:sz w:val="20"/>
          <w:szCs w:val="20"/>
          <w:lang w:val="hy-AM"/>
        </w:rPr>
        <w:t xml:space="preserve">չափը սահմանել կրկնակի։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 </w:t>
      </w:r>
      <w:r w:rsidR="00124A9B">
        <w:rPr>
          <w:rFonts w:ascii="GHEA Grapalat" w:hAnsi="GHEA Grapalat"/>
          <w:sz w:val="20"/>
          <w:szCs w:val="20"/>
          <w:lang w:val="hy-AM"/>
        </w:rPr>
        <w:br/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</w:t>
      </w:r>
      <w:r w:rsidR="00124A9B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3. </w:t>
      </w:r>
      <w:r w:rsidRPr="003A5F88">
        <w:rPr>
          <w:rFonts w:ascii="GHEA Grapalat" w:hAnsi="GHEA Grapalat" w:cs="Sylfaen"/>
          <w:sz w:val="20"/>
          <w:szCs w:val="20"/>
          <w:lang w:val="hy-AM"/>
        </w:rPr>
        <w:t>Հայաստանի Հանրապետության պաշտպանության</w:t>
      </w:r>
      <w:r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 w:cs="Sylfaen"/>
          <w:sz w:val="20"/>
          <w:szCs w:val="20"/>
          <w:lang w:val="hy-AM"/>
        </w:rPr>
        <w:t>նախարարության</w:t>
      </w:r>
      <w:r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 w:cs="Sylfaen"/>
          <w:sz w:val="20"/>
          <w:szCs w:val="20"/>
          <w:lang w:val="hy-AM"/>
        </w:rPr>
        <w:t>զորամասերում</w:t>
      </w:r>
      <w:r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 w:cs="Sylfaen"/>
          <w:sz w:val="20"/>
          <w:szCs w:val="20"/>
          <w:lang w:val="hy-AM"/>
        </w:rPr>
        <w:t xml:space="preserve">ծառայող ոչ աբովյանաբնակ </w:t>
      </w:r>
      <w:r w:rsidRPr="003A5F88">
        <w:rPr>
          <w:rFonts w:ascii="Courier New" w:hAnsi="Courier New" w:cs="Courier New"/>
          <w:sz w:val="20"/>
          <w:szCs w:val="20"/>
          <w:lang w:val="hy-AM"/>
        </w:rPr>
        <w:t> 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երեխաների  համար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="00124A9B">
        <w:rPr>
          <w:rFonts w:ascii="GHEA Grapalat" w:hAnsi="GHEA Grapalat"/>
          <w:sz w:val="20"/>
          <w:szCs w:val="20"/>
          <w:lang w:val="hy-AM"/>
        </w:rPr>
        <w:t xml:space="preserve"> փոխհատուցման գումարի </w:t>
      </w:r>
      <w:r w:rsidRPr="003A5F88">
        <w:rPr>
          <w:rFonts w:ascii="GHEA Grapalat" w:hAnsi="GHEA Grapalat"/>
          <w:sz w:val="20"/>
          <w:szCs w:val="20"/>
          <w:lang w:val="hy-AM"/>
        </w:rPr>
        <w:t>չափը 201</w:t>
      </w:r>
      <w:r>
        <w:rPr>
          <w:rFonts w:ascii="GHEA Grapalat" w:hAnsi="GHEA Grapalat"/>
          <w:sz w:val="20"/>
          <w:szCs w:val="20"/>
          <w:lang w:val="hy-AM"/>
        </w:rPr>
        <w:t>9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թվականի համար սահմանել </w:t>
      </w:r>
      <w:r>
        <w:rPr>
          <w:rFonts w:ascii="GHEA Grapalat" w:hAnsi="GHEA Grapalat"/>
          <w:sz w:val="20"/>
          <w:szCs w:val="20"/>
          <w:lang w:val="hy-AM"/>
        </w:rPr>
        <w:t xml:space="preserve">ամսական </w:t>
      </w:r>
      <w:r w:rsidRPr="003A5F88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Courier New" w:hAnsi="Courier New" w:cs="Courier New"/>
          <w:sz w:val="20"/>
          <w:szCs w:val="20"/>
          <w:lang w:val="hy-AM"/>
        </w:rPr>
        <w:t> </w:t>
      </w:r>
      <w:r w:rsidRPr="003A5F88">
        <w:rPr>
          <w:rFonts w:ascii="GHEA Grapalat" w:hAnsi="GHEA Grapalat"/>
          <w:sz w:val="20"/>
          <w:szCs w:val="20"/>
          <w:lang w:val="hy-AM"/>
        </w:rPr>
        <w:t>000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/>
          <w:sz w:val="20"/>
          <w:szCs w:val="20"/>
          <w:lang w:val="hy-AM"/>
        </w:rPr>
        <w:t>(երեք հազար) դրամ։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3A5F88">
        <w:rPr>
          <w:rFonts w:ascii="GHEA Grapalat" w:hAnsi="GHEA Grapalat"/>
          <w:sz w:val="20"/>
          <w:szCs w:val="20"/>
          <w:lang w:val="hy-AM"/>
        </w:rPr>
        <w:t xml:space="preserve">     4. Կազմակերպության ծառայություններից օգտվողների համար 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100 %-ի  չափով նվազեցման արտոնություն սահմանել՝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1) Հայաստանի Հանրապետության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պաշտպանության նախարարության զորամասերում  ծառայության ժամանակ զոհված կամ հաշմանդամ դարձած</w:t>
      </w:r>
      <w:r w:rsidRPr="003A5F88">
        <w:rPr>
          <w:rFonts w:ascii="Courier New" w:hAnsi="Courier New" w:cs="Courier New"/>
          <w:sz w:val="20"/>
          <w:szCs w:val="20"/>
          <w:lang w:val="hy-AM"/>
        </w:rPr>
        <w:t> 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</w:t>
      </w:r>
      <w:r w:rsidRPr="003A5F88">
        <w:rPr>
          <w:rFonts w:ascii="GHEA Grapalat" w:hAnsi="GHEA Grapalat"/>
          <w:sz w:val="20"/>
          <w:szCs w:val="20"/>
          <w:lang w:val="hy-AM"/>
        </w:rPr>
        <w:t>երեխաների համար,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2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) երկկողմանի ծնողազուրկ երեխաների համար: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5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. Կազմակերպության ծառայություններից օգտվողների համար՝ 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փոխհատուցման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50 %-ի  չափով նվազեցման արտոնություն սահմանել՝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1) միակողմանի ծնողազուրկ (մահացած ծնող ունեցող) երեխաների համար,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2) 1-ին և (կամ) 2-րդ կարգի հաշմանդամ ծնող ունեցող երե</w:t>
      </w:r>
      <w:r w:rsidRPr="003A5F88">
        <w:rPr>
          <w:rFonts w:ascii="GHEA Grapalat" w:hAnsi="GHEA Grapalat"/>
          <w:sz w:val="20"/>
          <w:szCs w:val="20"/>
          <w:lang w:val="hy-AM"/>
        </w:rPr>
        <w:t>խաների համար,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 3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) չորս և ավելի անչափահաս երեխա ունեցող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,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ընտանիքի անապահովության սահմանային միավորից բարձր միավոր ունեցող  ընտանիքի երեխաների համար,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4) հաշմանդամ երեխաների համար։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 6. Կազմակերպության </w:t>
      </w:r>
      <w:r w:rsidRPr="003A5F88">
        <w:rPr>
          <w:rFonts w:ascii="GHEA Grapalat" w:hAnsi="GHEA Grapalat"/>
          <w:sz w:val="20"/>
          <w:szCs w:val="20"/>
          <w:lang w:val="hy-AM"/>
        </w:rPr>
        <w:t>ծառ</w:t>
      </w:r>
      <w:r>
        <w:rPr>
          <w:rFonts w:ascii="GHEA Grapalat" w:hAnsi="GHEA Grapalat"/>
          <w:sz w:val="20"/>
          <w:szCs w:val="20"/>
          <w:lang w:val="hy-AM"/>
        </w:rPr>
        <w:t xml:space="preserve">այություններից օգտվողների համար կիրառվում է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>
        <w:rPr>
          <w:rFonts w:ascii="GHEA Grapalat" w:hAnsi="GHEA Grapalat"/>
          <w:sz w:val="20"/>
          <w:szCs w:val="20"/>
          <w:lang w:val="hy-AM"/>
        </w:rPr>
        <w:t xml:space="preserve"> փոխհատուցման գումարների նվազեցման  միայն մեկ  արտոնություն։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    7. Ոչ աբովյանաբնակ, այդ թվում Հայաստանի Հանրապետության պաշտպանության նախարարության զորամասերում ծառայող ոչ աբովյանաբնակ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երեխաները, </w:t>
      </w:r>
      <w:r w:rsidRPr="003A5F88">
        <w:rPr>
          <w:rFonts w:ascii="GHEA Grapalat" w:hAnsi="GHEA Grapalat"/>
          <w:sz w:val="20"/>
          <w:szCs w:val="20"/>
          <w:lang w:val="hy-AM"/>
        </w:rPr>
        <w:t>չեն օգտվում համայնքի կողմից մատուցվող ծառայություններ</w:t>
      </w:r>
      <w:r w:rsidR="00124A9B">
        <w:rPr>
          <w:rFonts w:ascii="GHEA Grapalat" w:hAnsi="GHEA Grapalat"/>
          <w:sz w:val="20"/>
          <w:szCs w:val="20"/>
          <w:lang w:val="hy-AM"/>
        </w:rPr>
        <w:t xml:space="preserve">ի համար սահմանված գումարի </w:t>
      </w:r>
      <w:r w:rsidRPr="003A5F88">
        <w:rPr>
          <w:rFonts w:ascii="GHEA Grapalat" w:hAnsi="GHEA Grapalat"/>
          <w:sz w:val="20"/>
          <w:szCs w:val="20"/>
          <w:lang w:val="hy-AM"/>
        </w:rPr>
        <w:t>չափի նվազեցման արտոնությունից։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E47849" w:rsidRPr="006B098F" w:rsidRDefault="00B15BC5" w:rsidP="00691519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8. Իրավունք վերապահել համայնքի ղեկավարին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Pr="003A5F88">
        <w:rPr>
          <w:rFonts w:ascii="GHEA Grapalat" w:hAnsi="GHEA Grapalat"/>
          <w:sz w:val="20"/>
          <w:szCs w:val="20"/>
          <w:lang w:val="hy-AM"/>
        </w:rPr>
        <w:t>փոխհատուցման գումարի համար կիրառելու 50-ից 100 տոկոսի չափով  նվազեցման արտոնություն՝ ավագանու կողմից սահմանված կարգին, պայմաններին և չափորոշիչներին համապատասխան: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sectPr w:rsidR="00E47849" w:rsidRPr="006B098F" w:rsidSect="001B071F">
      <w:pgSz w:w="11907" w:h="16840" w:code="9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71"/>
  <w:displayVerticalDrawingGridEvery w:val="2"/>
  <w:characterSpacingControl w:val="doNotCompress"/>
  <w:compat/>
  <w:rsids>
    <w:rsidRoot w:val="00550853"/>
    <w:rsid w:val="00010C56"/>
    <w:rsid w:val="00034D7B"/>
    <w:rsid w:val="00035660"/>
    <w:rsid w:val="00040734"/>
    <w:rsid w:val="00067228"/>
    <w:rsid w:val="00074628"/>
    <w:rsid w:val="000A0BB6"/>
    <w:rsid w:val="000A27CD"/>
    <w:rsid w:val="000A6548"/>
    <w:rsid w:val="000B4F05"/>
    <w:rsid w:val="000C582A"/>
    <w:rsid w:val="000C58D5"/>
    <w:rsid w:val="000E010A"/>
    <w:rsid w:val="000F34A6"/>
    <w:rsid w:val="000F483E"/>
    <w:rsid w:val="000F7B5A"/>
    <w:rsid w:val="00106E5F"/>
    <w:rsid w:val="00110886"/>
    <w:rsid w:val="00113517"/>
    <w:rsid w:val="00120483"/>
    <w:rsid w:val="001205D5"/>
    <w:rsid w:val="00124A9B"/>
    <w:rsid w:val="001266FA"/>
    <w:rsid w:val="001322D7"/>
    <w:rsid w:val="00134495"/>
    <w:rsid w:val="00135480"/>
    <w:rsid w:val="0013733A"/>
    <w:rsid w:val="001455CF"/>
    <w:rsid w:val="00154BFA"/>
    <w:rsid w:val="001616C7"/>
    <w:rsid w:val="0016617D"/>
    <w:rsid w:val="001703CC"/>
    <w:rsid w:val="00186AC1"/>
    <w:rsid w:val="001873E2"/>
    <w:rsid w:val="00190CC9"/>
    <w:rsid w:val="001A2B9E"/>
    <w:rsid w:val="001A6901"/>
    <w:rsid w:val="001B071F"/>
    <w:rsid w:val="001D4DC1"/>
    <w:rsid w:val="001D601E"/>
    <w:rsid w:val="001F06D1"/>
    <w:rsid w:val="001F3F0E"/>
    <w:rsid w:val="00202BA9"/>
    <w:rsid w:val="00205A1A"/>
    <w:rsid w:val="00212144"/>
    <w:rsid w:val="002275A7"/>
    <w:rsid w:val="00262418"/>
    <w:rsid w:val="0026278E"/>
    <w:rsid w:val="00264F5C"/>
    <w:rsid w:val="002804D1"/>
    <w:rsid w:val="00291CEC"/>
    <w:rsid w:val="00292771"/>
    <w:rsid w:val="002A4873"/>
    <w:rsid w:val="002B570A"/>
    <w:rsid w:val="002D01EF"/>
    <w:rsid w:val="002D2107"/>
    <w:rsid w:val="002F7172"/>
    <w:rsid w:val="003013C0"/>
    <w:rsid w:val="00303B16"/>
    <w:rsid w:val="0033304B"/>
    <w:rsid w:val="003575D3"/>
    <w:rsid w:val="00360652"/>
    <w:rsid w:val="00365BED"/>
    <w:rsid w:val="00365DC1"/>
    <w:rsid w:val="0037396B"/>
    <w:rsid w:val="00390689"/>
    <w:rsid w:val="00390A6C"/>
    <w:rsid w:val="003953AA"/>
    <w:rsid w:val="003968B5"/>
    <w:rsid w:val="003A2C45"/>
    <w:rsid w:val="003A2D95"/>
    <w:rsid w:val="003B2B66"/>
    <w:rsid w:val="003C683F"/>
    <w:rsid w:val="003C6F6C"/>
    <w:rsid w:val="003F19DA"/>
    <w:rsid w:val="00431275"/>
    <w:rsid w:val="0044640B"/>
    <w:rsid w:val="00453DEA"/>
    <w:rsid w:val="0047247B"/>
    <w:rsid w:val="00473B63"/>
    <w:rsid w:val="004C1AE3"/>
    <w:rsid w:val="004C6D96"/>
    <w:rsid w:val="004D2BC9"/>
    <w:rsid w:val="004F29B1"/>
    <w:rsid w:val="004F409A"/>
    <w:rsid w:val="0050091D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93B02"/>
    <w:rsid w:val="005A26A6"/>
    <w:rsid w:val="005A370F"/>
    <w:rsid w:val="005A40C6"/>
    <w:rsid w:val="005A62F9"/>
    <w:rsid w:val="005B6652"/>
    <w:rsid w:val="005B7A45"/>
    <w:rsid w:val="005C1339"/>
    <w:rsid w:val="005C47E7"/>
    <w:rsid w:val="005C65E4"/>
    <w:rsid w:val="005C7F52"/>
    <w:rsid w:val="005D396A"/>
    <w:rsid w:val="005D645E"/>
    <w:rsid w:val="00600E5D"/>
    <w:rsid w:val="00606E01"/>
    <w:rsid w:val="00615D4F"/>
    <w:rsid w:val="00615DED"/>
    <w:rsid w:val="00622DB3"/>
    <w:rsid w:val="00624137"/>
    <w:rsid w:val="00633904"/>
    <w:rsid w:val="006644AB"/>
    <w:rsid w:val="00673D4A"/>
    <w:rsid w:val="00683173"/>
    <w:rsid w:val="00686D6B"/>
    <w:rsid w:val="00687F0C"/>
    <w:rsid w:val="00691519"/>
    <w:rsid w:val="00695E9F"/>
    <w:rsid w:val="006B098F"/>
    <w:rsid w:val="006E6E82"/>
    <w:rsid w:val="006F7665"/>
    <w:rsid w:val="00703F75"/>
    <w:rsid w:val="00705DC2"/>
    <w:rsid w:val="00707DD6"/>
    <w:rsid w:val="00715301"/>
    <w:rsid w:val="00715B8E"/>
    <w:rsid w:val="00725CE1"/>
    <w:rsid w:val="007278E1"/>
    <w:rsid w:val="0073366B"/>
    <w:rsid w:val="0073428B"/>
    <w:rsid w:val="007412D7"/>
    <w:rsid w:val="007779A3"/>
    <w:rsid w:val="00781C76"/>
    <w:rsid w:val="00796AAD"/>
    <w:rsid w:val="007A7EAE"/>
    <w:rsid w:val="007B1E44"/>
    <w:rsid w:val="007C0694"/>
    <w:rsid w:val="007C3229"/>
    <w:rsid w:val="007C5B52"/>
    <w:rsid w:val="007C7BA5"/>
    <w:rsid w:val="007E30E6"/>
    <w:rsid w:val="007F1BC2"/>
    <w:rsid w:val="007F36B9"/>
    <w:rsid w:val="00807EC7"/>
    <w:rsid w:val="00823E7F"/>
    <w:rsid w:val="00845A2F"/>
    <w:rsid w:val="008542E6"/>
    <w:rsid w:val="0086446F"/>
    <w:rsid w:val="00867B58"/>
    <w:rsid w:val="008740E1"/>
    <w:rsid w:val="0087748A"/>
    <w:rsid w:val="00884877"/>
    <w:rsid w:val="00887205"/>
    <w:rsid w:val="008C7A46"/>
    <w:rsid w:val="008D456E"/>
    <w:rsid w:val="008E0F90"/>
    <w:rsid w:val="008E23D8"/>
    <w:rsid w:val="008E3CAC"/>
    <w:rsid w:val="008E6244"/>
    <w:rsid w:val="008F05F7"/>
    <w:rsid w:val="008F3AC0"/>
    <w:rsid w:val="00900872"/>
    <w:rsid w:val="00914557"/>
    <w:rsid w:val="009150D7"/>
    <w:rsid w:val="00934FC9"/>
    <w:rsid w:val="009359C8"/>
    <w:rsid w:val="00942BD2"/>
    <w:rsid w:val="009567AB"/>
    <w:rsid w:val="009630A5"/>
    <w:rsid w:val="00967DFF"/>
    <w:rsid w:val="00994E39"/>
    <w:rsid w:val="009A67E1"/>
    <w:rsid w:val="009B22D0"/>
    <w:rsid w:val="009D1BE2"/>
    <w:rsid w:val="009E3B8D"/>
    <w:rsid w:val="009F0F37"/>
    <w:rsid w:val="009F47A6"/>
    <w:rsid w:val="009F7307"/>
    <w:rsid w:val="00A0097F"/>
    <w:rsid w:val="00A328EE"/>
    <w:rsid w:val="00A346FD"/>
    <w:rsid w:val="00A46FC0"/>
    <w:rsid w:val="00A57386"/>
    <w:rsid w:val="00A63B5E"/>
    <w:rsid w:val="00A70D81"/>
    <w:rsid w:val="00A8131C"/>
    <w:rsid w:val="00AA45E8"/>
    <w:rsid w:val="00AA57F1"/>
    <w:rsid w:val="00AB7384"/>
    <w:rsid w:val="00AC714C"/>
    <w:rsid w:val="00AF606B"/>
    <w:rsid w:val="00B05406"/>
    <w:rsid w:val="00B143E9"/>
    <w:rsid w:val="00B15BC5"/>
    <w:rsid w:val="00B16B71"/>
    <w:rsid w:val="00B21801"/>
    <w:rsid w:val="00B23719"/>
    <w:rsid w:val="00B45E53"/>
    <w:rsid w:val="00B52FA6"/>
    <w:rsid w:val="00B53FD2"/>
    <w:rsid w:val="00B57D65"/>
    <w:rsid w:val="00B8735B"/>
    <w:rsid w:val="00B92088"/>
    <w:rsid w:val="00B9261E"/>
    <w:rsid w:val="00B947FD"/>
    <w:rsid w:val="00BA7CFC"/>
    <w:rsid w:val="00BB6DFB"/>
    <w:rsid w:val="00BC7607"/>
    <w:rsid w:val="00BD1BED"/>
    <w:rsid w:val="00BD201C"/>
    <w:rsid w:val="00BD6696"/>
    <w:rsid w:val="00BE0895"/>
    <w:rsid w:val="00BF5432"/>
    <w:rsid w:val="00C1569B"/>
    <w:rsid w:val="00C2276E"/>
    <w:rsid w:val="00C27FFC"/>
    <w:rsid w:val="00C4667D"/>
    <w:rsid w:val="00C50799"/>
    <w:rsid w:val="00C60A15"/>
    <w:rsid w:val="00C915BF"/>
    <w:rsid w:val="00CA30BE"/>
    <w:rsid w:val="00CA45A0"/>
    <w:rsid w:val="00CA5843"/>
    <w:rsid w:val="00CB1029"/>
    <w:rsid w:val="00CC11F9"/>
    <w:rsid w:val="00CC6A22"/>
    <w:rsid w:val="00CD395E"/>
    <w:rsid w:val="00CD6EEC"/>
    <w:rsid w:val="00CE556F"/>
    <w:rsid w:val="00D055A2"/>
    <w:rsid w:val="00D15004"/>
    <w:rsid w:val="00D20B3C"/>
    <w:rsid w:val="00D30C84"/>
    <w:rsid w:val="00D456DB"/>
    <w:rsid w:val="00D6067C"/>
    <w:rsid w:val="00D61C7C"/>
    <w:rsid w:val="00D82348"/>
    <w:rsid w:val="00D973D1"/>
    <w:rsid w:val="00DA734C"/>
    <w:rsid w:val="00DB0A9D"/>
    <w:rsid w:val="00DB7D1A"/>
    <w:rsid w:val="00DC38F3"/>
    <w:rsid w:val="00DD624A"/>
    <w:rsid w:val="00E47639"/>
    <w:rsid w:val="00E47849"/>
    <w:rsid w:val="00E531DC"/>
    <w:rsid w:val="00E73D9D"/>
    <w:rsid w:val="00E81A67"/>
    <w:rsid w:val="00E8200D"/>
    <w:rsid w:val="00EA7858"/>
    <w:rsid w:val="00EC7DF7"/>
    <w:rsid w:val="00ED1BAA"/>
    <w:rsid w:val="00EE106D"/>
    <w:rsid w:val="00EE51B5"/>
    <w:rsid w:val="00EF284B"/>
    <w:rsid w:val="00EF3BEE"/>
    <w:rsid w:val="00EF55B7"/>
    <w:rsid w:val="00F106E9"/>
    <w:rsid w:val="00F17D9A"/>
    <w:rsid w:val="00F25EA9"/>
    <w:rsid w:val="00F267BE"/>
    <w:rsid w:val="00F336A5"/>
    <w:rsid w:val="00F3660A"/>
    <w:rsid w:val="00F5297E"/>
    <w:rsid w:val="00F57774"/>
    <w:rsid w:val="00F671A9"/>
    <w:rsid w:val="00F6726D"/>
    <w:rsid w:val="00F74589"/>
    <w:rsid w:val="00F77F5D"/>
    <w:rsid w:val="00F91DAC"/>
    <w:rsid w:val="00FB1A04"/>
    <w:rsid w:val="00FC050E"/>
    <w:rsid w:val="00FC625F"/>
    <w:rsid w:val="00FE4E91"/>
    <w:rsid w:val="00FF0FD2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BE"/>
    <w:rPr>
      <w:rFonts w:ascii="Arial Armenian" w:hAnsi="Arial Armeni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575D3"/>
  </w:style>
  <w:style w:type="character" w:customStyle="1" w:styleId="apple-converted-space">
    <w:name w:val="apple-converted-space"/>
    <w:basedOn w:val="DefaultParagraphFont"/>
    <w:rsid w:val="00365BED"/>
  </w:style>
  <w:style w:type="paragraph" w:styleId="NormalWeb">
    <w:name w:val="Normal (Web)"/>
    <w:basedOn w:val="Normal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D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556F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34495"/>
    <w:pPr>
      <w:ind w:left="720"/>
      <w:contextualSpacing/>
    </w:pPr>
  </w:style>
  <w:style w:type="paragraph" w:styleId="BodyText3">
    <w:name w:val="Body Text 3"/>
    <w:basedOn w:val="Normal"/>
    <w:link w:val="BodyText3Char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F74589"/>
    <w:rPr>
      <w:rFonts w:ascii="Times LatArm" w:hAnsi="Times LatArm"/>
      <w:sz w:val="24"/>
      <w:lang w:eastAsia="en-US"/>
    </w:rPr>
  </w:style>
  <w:style w:type="paragraph" w:styleId="BodyText">
    <w:name w:val="Body Text"/>
    <w:basedOn w:val="Normal"/>
    <w:link w:val="BodyTextChar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74589"/>
    <w:rPr>
      <w:rFonts w:ascii="Arial LatArm" w:hAnsi="Arial LatArm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E041-B7AE-49E0-B868-878CCE13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ANNA CHOBANYAN</cp:lastModifiedBy>
  <cp:revision>6</cp:revision>
  <cp:lastPrinted>2018-12-19T06:48:00Z</cp:lastPrinted>
  <dcterms:created xsi:type="dcterms:W3CDTF">2018-11-29T08:22:00Z</dcterms:created>
  <dcterms:modified xsi:type="dcterms:W3CDTF">2018-12-19T06:48:00Z</dcterms:modified>
</cp:coreProperties>
</file>