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E7A09" w14:textId="77777777" w:rsidR="00F60536" w:rsidRPr="00A705A8" w:rsidRDefault="00F60536" w:rsidP="00F60536">
      <w:pPr>
        <w:spacing w:after="0" w:line="276" w:lineRule="auto"/>
        <w:jc w:val="center"/>
        <w:rPr>
          <w:rFonts w:ascii="GHEA Grapalat" w:hAnsi="GHEA Grapalat"/>
          <w:b/>
        </w:rPr>
      </w:pPr>
      <w:r w:rsidRPr="00A705A8">
        <w:rPr>
          <w:rFonts w:ascii="GHEA Grapalat" w:hAnsi="GHEA Grapalat" w:cs="Sylfaen"/>
          <w:b/>
        </w:rPr>
        <w:t>ՀԻՄՆԱՎՈՐՈՒՄ</w:t>
      </w:r>
    </w:p>
    <w:p w14:paraId="747C88ED" w14:textId="121C8447" w:rsidR="00F60536" w:rsidRPr="00A705A8" w:rsidRDefault="00F60536" w:rsidP="00F60536">
      <w:pPr>
        <w:spacing w:after="120" w:line="276" w:lineRule="auto"/>
        <w:jc w:val="center"/>
        <w:rPr>
          <w:rFonts w:ascii="GHEA Grapalat" w:hAnsi="GHEA Grapalat"/>
          <w:b/>
        </w:rPr>
      </w:pPr>
      <w:r w:rsidRPr="00A705A8">
        <w:rPr>
          <w:rFonts w:ascii="GHEA Grapalat" w:hAnsi="GHEA Grapalat" w:cs="Sylfaen"/>
          <w:b/>
        </w:rPr>
        <w:t>ՀԱՅԱՍՏԱՆԻ</w:t>
      </w:r>
      <w:r w:rsidRPr="00A705A8">
        <w:rPr>
          <w:rFonts w:ascii="GHEA Grapalat" w:hAnsi="GHEA Grapalat"/>
          <w:b/>
        </w:rPr>
        <w:t xml:space="preserve"> </w:t>
      </w:r>
      <w:r w:rsidRPr="00A705A8">
        <w:rPr>
          <w:rFonts w:ascii="GHEA Grapalat" w:hAnsi="GHEA Grapalat" w:cs="Sylfaen"/>
          <w:b/>
        </w:rPr>
        <w:t>ՀԱՆՐԱՊԵՏՈՒԹՅԱՆ</w:t>
      </w:r>
      <w:r w:rsidRPr="00A705A8">
        <w:rPr>
          <w:rFonts w:ascii="GHEA Grapalat" w:hAnsi="GHEA Grapalat"/>
          <w:b/>
        </w:rPr>
        <w:t xml:space="preserve"> </w:t>
      </w:r>
      <w:r w:rsidRPr="00A705A8">
        <w:rPr>
          <w:rFonts w:ascii="GHEA Grapalat" w:hAnsi="GHEA Grapalat" w:cs="Sylfaen"/>
          <w:b/>
        </w:rPr>
        <w:t>ԿՈՏԱՅՔԻ</w:t>
      </w:r>
      <w:r w:rsidRPr="00A705A8">
        <w:rPr>
          <w:rFonts w:ascii="GHEA Grapalat" w:hAnsi="GHEA Grapalat"/>
          <w:b/>
        </w:rPr>
        <w:t xml:space="preserve"> </w:t>
      </w:r>
      <w:r w:rsidRPr="00A705A8">
        <w:rPr>
          <w:rFonts w:ascii="GHEA Grapalat" w:hAnsi="GHEA Grapalat" w:cs="Sylfaen"/>
          <w:b/>
        </w:rPr>
        <w:t>ՄԱՐԶԻ</w:t>
      </w:r>
      <w:r w:rsidRPr="00A705A8">
        <w:rPr>
          <w:rFonts w:ascii="GHEA Grapalat" w:hAnsi="GHEA Grapalat"/>
          <w:b/>
        </w:rPr>
        <w:t xml:space="preserve"> </w:t>
      </w:r>
      <w:r w:rsidRPr="00A705A8">
        <w:rPr>
          <w:rFonts w:ascii="GHEA Grapalat" w:hAnsi="GHEA Grapalat" w:cs="Sylfaen"/>
          <w:b/>
        </w:rPr>
        <w:t>ԱԲՈՎՅԱՆ</w:t>
      </w:r>
      <w:r w:rsidRPr="00A705A8">
        <w:rPr>
          <w:rFonts w:ascii="GHEA Grapalat" w:hAnsi="GHEA Grapalat"/>
          <w:b/>
        </w:rPr>
        <w:t xml:space="preserve"> </w:t>
      </w:r>
      <w:r w:rsidRPr="00A705A8">
        <w:rPr>
          <w:rFonts w:ascii="GHEA Grapalat" w:hAnsi="GHEA Grapalat" w:cs="Sylfaen"/>
          <w:b/>
        </w:rPr>
        <w:t>ՀԱՄԱՅՆՔԻ</w:t>
      </w:r>
      <w:r w:rsidRPr="00A705A8">
        <w:rPr>
          <w:rFonts w:ascii="GHEA Grapalat" w:hAnsi="GHEA Grapalat"/>
          <w:b/>
        </w:rPr>
        <w:t xml:space="preserve"> 202</w:t>
      </w:r>
      <w:r w:rsidR="003C4344">
        <w:rPr>
          <w:rFonts w:ascii="GHEA Grapalat" w:hAnsi="GHEA Grapalat"/>
          <w:b/>
          <w:lang w:val="hy-AM"/>
        </w:rPr>
        <w:t xml:space="preserve">4 </w:t>
      </w:r>
      <w:r w:rsidRPr="00A705A8">
        <w:rPr>
          <w:rFonts w:ascii="GHEA Grapalat" w:hAnsi="GHEA Grapalat" w:cs="Sylfaen"/>
          <w:b/>
        </w:rPr>
        <w:t>ԹՎԱԿԱՆԻ</w:t>
      </w:r>
      <w:r w:rsidRPr="00A705A8">
        <w:rPr>
          <w:rFonts w:ascii="GHEA Grapalat" w:hAnsi="GHEA Grapalat"/>
          <w:b/>
        </w:rPr>
        <w:t xml:space="preserve"> </w:t>
      </w:r>
      <w:r w:rsidRPr="00A705A8">
        <w:rPr>
          <w:rFonts w:ascii="GHEA Grapalat" w:hAnsi="GHEA Grapalat" w:cs="Sylfaen"/>
          <w:b/>
        </w:rPr>
        <w:t>ՏԱՐԵԿԱՆ</w:t>
      </w:r>
      <w:r w:rsidRPr="00A705A8">
        <w:rPr>
          <w:rFonts w:ascii="GHEA Grapalat" w:hAnsi="GHEA Grapalat"/>
          <w:b/>
        </w:rPr>
        <w:t xml:space="preserve"> </w:t>
      </w:r>
      <w:r w:rsidRPr="00A705A8">
        <w:rPr>
          <w:rFonts w:ascii="GHEA Grapalat" w:hAnsi="GHEA Grapalat" w:cs="Sylfaen"/>
          <w:b/>
        </w:rPr>
        <w:t>ԱՇԽԱՏԱՆՔԱՅԻՆ</w:t>
      </w:r>
      <w:r w:rsidRPr="00A705A8">
        <w:rPr>
          <w:rFonts w:ascii="GHEA Grapalat" w:hAnsi="GHEA Grapalat"/>
          <w:b/>
        </w:rPr>
        <w:t xml:space="preserve"> </w:t>
      </w:r>
      <w:r w:rsidRPr="00A705A8">
        <w:rPr>
          <w:rFonts w:ascii="GHEA Grapalat" w:hAnsi="GHEA Grapalat" w:cs="Sylfaen"/>
          <w:b/>
        </w:rPr>
        <w:t>ՊԼԱՆԻ</w:t>
      </w:r>
      <w:r w:rsidRPr="00A705A8">
        <w:rPr>
          <w:rFonts w:ascii="GHEA Grapalat" w:hAnsi="GHEA Grapalat"/>
          <w:b/>
        </w:rPr>
        <w:t xml:space="preserve"> </w:t>
      </w:r>
      <w:r w:rsidRPr="00A705A8">
        <w:rPr>
          <w:rFonts w:ascii="GHEA Grapalat" w:hAnsi="GHEA Grapalat" w:cs="Sylfaen"/>
          <w:b/>
        </w:rPr>
        <w:t>ԻՐԱԿԱՆԱՑՄԱՆ</w:t>
      </w:r>
      <w:r w:rsidRPr="00A705A8">
        <w:rPr>
          <w:rFonts w:ascii="GHEA Grapalat" w:hAnsi="GHEA Grapalat"/>
          <w:b/>
        </w:rPr>
        <w:t xml:space="preserve"> </w:t>
      </w:r>
      <w:r w:rsidRPr="00A705A8">
        <w:rPr>
          <w:rFonts w:ascii="GHEA Grapalat" w:hAnsi="GHEA Grapalat" w:cs="Sylfaen"/>
          <w:b/>
        </w:rPr>
        <w:t>ՎԵՐԱԲԵՐՅԱԼ</w:t>
      </w:r>
      <w:r w:rsidRPr="00A705A8">
        <w:rPr>
          <w:rFonts w:ascii="GHEA Grapalat" w:hAnsi="GHEA Grapalat"/>
          <w:b/>
        </w:rPr>
        <w:t xml:space="preserve"> </w:t>
      </w:r>
      <w:r w:rsidRPr="00A705A8">
        <w:rPr>
          <w:rFonts w:ascii="GHEA Grapalat" w:hAnsi="GHEA Grapalat" w:cs="Sylfaen"/>
          <w:b/>
        </w:rPr>
        <w:t>ՀԱՇՎԵՏՎՈՒԹՅՈՒՆԸ</w:t>
      </w:r>
      <w:r w:rsidRPr="00A705A8">
        <w:rPr>
          <w:rFonts w:ascii="GHEA Grapalat" w:hAnsi="GHEA Grapalat"/>
          <w:b/>
        </w:rPr>
        <w:t xml:space="preserve"> </w:t>
      </w:r>
      <w:r w:rsidRPr="00A705A8">
        <w:rPr>
          <w:rFonts w:ascii="GHEA Grapalat" w:hAnsi="GHEA Grapalat" w:cs="Sylfaen"/>
          <w:b/>
        </w:rPr>
        <w:t>ՀԱՍՏԱՏԵԼՈՒ</w:t>
      </w:r>
      <w:r w:rsidRPr="00A705A8">
        <w:rPr>
          <w:rFonts w:ascii="GHEA Grapalat" w:hAnsi="GHEA Grapalat"/>
          <w:b/>
        </w:rPr>
        <w:t xml:space="preserve"> </w:t>
      </w:r>
      <w:r w:rsidRPr="00A705A8">
        <w:rPr>
          <w:rFonts w:ascii="GHEA Grapalat" w:hAnsi="GHEA Grapalat" w:cs="Sylfaen"/>
          <w:b/>
        </w:rPr>
        <w:t>ՄԱՍԻ</w:t>
      </w:r>
      <w:r w:rsidR="007322A9">
        <w:rPr>
          <w:rFonts w:ascii="GHEA Grapalat" w:hAnsi="GHEA Grapalat" w:cs="Sylfaen"/>
          <w:b/>
          <w:lang w:val="hy-AM"/>
        </w:rPr>
        <w:t>Ն</w:t>
      </w:r>
      <w:bookmarkStart w:id="0" w:name="_GoBack"/>
      <w:bookmarkEnd w:id="0"/>
      <w:r w:rsidRPr="00A705A8">
        <w:rPr>
          <w:rFonts w:ascii="GHEA Grapalat" w:hAnsi="GHEA Grapalat"/>
          <w:b/>
        </w:rPr>
        <w:t xml:space="preserve"> </w:t>
      </w:r>
      <w:r w:rsidRPr="00A705A8">
        <w:rPr>
          <w:rFonts w:ascii="GHEA Grapalat" w:hAnsi="GHEA Grapalat" w:cs="Sylfaen"/>
          <w:b/>
        </w:rPr>
        <w:t>ՈՐՈՇՄԱՆ</w:t>
      </w:r>
      <w:r w:rsidRPr="00A705A8">
        <w:rPr>
          <w:rFonts w:ascii="GHEA Grapalat" w:hAnsi="GHEA Grapalat"/>
          <w:b/>
        </w:rPr>
        <w:t xml:space="preserve"> </w:t>
      </w:r>
      <w:r w:rsidRPr="00A705A8">
        <w:rPr>
          <w:rFonts w:ascii="GHEA Grapalat" w:hAnsi="GHEA Grapalat" w:cs="Sylfaen"/>
          <w:b/>
        </w:rPr>
        <w:t>ՆԱԽԱԳԾԻ</w:t>
      </w:r>
    </w:p>
    <w:p w14:paraId="689DEE3F" w14:textId="62F7EAA7" w:rsidR="00F60536" w:rsidRPr="00A705A8" w:rsidRDefault="00F60536" w:rsidP="00F60536">
      <w:pPr>
        <w:spacing w:after="0" w:line="276" w:lineRule="auto"/>
        <w:ind w:firstLine="369"/>
        <w:jc w:val="both"/>
        <w:rPr>
          <w:rFonts w:ascii="GHEA Grapalat" w:hAnsi="GHEA Grapalat"/>
          <w:b/>
          <w:sz w:val="24"/>
          <w:szCs w:val="24"/>
          <w:lang w:val="fr-FR"/>
        </w:rPr>
      </w:pPr>
      <w:r w:rsidRPr="00A705A8">
        <w:rPr>
          <w:rFonts w:ascii="GHEA Grapalat" w:hAnsi="GHEA Grapalat" w:cs="Sylfaen"/>
          <w:bCs/>
          <w:sz w:val="24"/>
          <w:szCs w:val="24"/>
          <w:lang w:val="hy-AM"/>
        </w:rPr>
        <w:t>Հայաստանի</w:t>
      </w:r>
      <w:r w:rsidRPr="00A705A8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705A8">
        <w:rPr>
          <w:rFonts w:ascii="GHEA Grapalat" w:hAnsi="GHEA Grapalat"/>
          <w:bCs/>
          <w:sz w:val="24"/>
          <w:szCs w:val="24"/>
          <w:lang w:val="hy-AM"/>
        </w:rPr>
        <w:t>Հանրապետության Կոտայքի մարզի Աբովյան համայնքի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202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4 </w:t>
      </w:r>
      <w:r w:rsidRPr="00A705A8">
        <w:rPr>
          <w:rFonts w:ascii="GHEA Grapalat" w:hAnsi="GHEA Grapalat"/>
          <w:bCs/>
          <w:sz w:val="24"/>
          <w:szCs w:val="24"/>
          <w:lang w:val="hy-AM"/>
        </w:rPr>
        <w:t>թվականի</w:t>
      </w:r>
      <w:r w:rsidRPr="00A705A8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705A8">
        <w:rPr>
          <w:rFonts w:ascii="GHEA Grapalat" w:hAnsi="GHEA Grapalat"/>
          <w:bCs/>
          <w:sz w:val="24"/>
          <w:szCs w:val="24"/>
          <w:lang w:val="hy-AM"/>
        </w:rPr>
        <w:t>տարեկան աշխատանքային պլանի</w:t>
      </w:r>
      <w:r w:rsidRPr="00A705A8">
        <w:rPr>
          <w:rFonts w:ascii="GHEA Grapalat" w:hAnsi="GHEA Grapalat"/>
          <w:bCs/>
          <w:sz w:val="24"/>
          <w:szCs w:val="24"/>
          <w:lang w:val="fr-FR"/>
        </w:rPr>
        <w:t xml:space="preserve"> (</w:t>
      </w:r>
      <w:r w:rsidRPr="00A705A8">
        <w:rPr>
          <w:rFonts w:ascii="GHEA Grapalat" w:hAnsi="GHEA Grapalat"/>
          <w:bCs/>
          <w:sz w:val="24"/>
          <w:szCs w:val="24"/>
          <w:lang w:val="hy-AM"/>
        </w:rPr>
        <w:t>այսուհետ՝ ՏԱՊ</w:t>
      </w:r>
      <w:r w:rsidRPr="00A705A8">
        <w:rPr>
          <w:rFonts w:ascii="GHEA Grapalat" w:hAnsi="GHEA Grapalat"/>
          <w:bCs/>
          <w:sz w:val="24"/>
          <w:szCs w:val="24"/>
          <w:lang w:val="fr-FR"/>
        </w:rPr>
        <w:t>) իրականացման վերաբերյալ</w:t>
      </w:r>
      <w:r w:rsidRPr="00A705A8">
        <w:rPr>
          <w:rFonts w:ascii="GHEA Grapalat" w:hAnsi="GHEA Grapalat"/>
          <w:bCs/>
          <w:sz w:val="24"/>
          <w:szCs w:val="24"/>
          <w:lang w:val="hy-AM"/>
        </w:rPr>
        <w:t xml:space="preserve"> հաշվետվությունը</w:t>
      </w:r>
      <w:r w:rsidRPr="00A705A8">
        <w:rPr>
          <w:rFonts w:ascii="GHEA Grapalat" w:hAnsi="GHEA Grapalat"/>
          <w:bCs/>
          <w:sz w:val="24"/>
          <w:szCs w:val="24"/>
          <w:lang w:val="af-ZA"/>
        </w:rPr>
        <w:t xml:space="preserve"> կազմվել է, հիմք ընդունելով </w:t>
      </w:r>
      <w:r w:rsidRPr="00A705A8">
        <w:rPr>
          <w:rFonts w:ascii="GHEA Grapalat" w:hAnsi="GHEA Grapalat"/>
          <w:bCs/>
          <w:sz w:val="24"/>
          <w:szCs w:val="24"/>
          <w:lang w:val="hy-AM"/>
        </w:rPr>
        <w:t>Հայաստանի</w:t>
      </w:r>
      <w:r w:rsidRPr="00A705A8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705A8">
        <w:rPr>
          <w:rFonts w:ascii="GHEA Grapalat" w:hAnsi="GHEA Grapalat"/>
          <w:bCs/>
          <w:sz w:val="24"/>
          <w:szCs w:val="24"/>
          <w:lang w:val="hy-AM"/>
        </w:rPr>
        <w:t>Հանրապետության</w:t>
      </w:r>
      <w:r w:rsidRPr="00A705A8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705A8">
        <w:rPr>
          <w:rFonts w:ascii="GHEA Grapalat" w:hAnsi="GHEA Grapalat"/>
          <w:sz w:val="24"/>
          <w:szCs w:val="24"/>
          <w:lang w:val="hy-AM"/>
        </w:rPr>
        <w:t>«Տեղական ինքնակառավարման մասին»</w:t>
      </w:r>
      <w:r w:rsidRPr="00A705A8">
        <w:rPr>
          <w:rFonts w:ascii="GHEA Grapalat" w:hAnsi="GHEA Grapalat"/>
          <w:bCs/>
          <w:sz w:val="24"/>
          <w:szCs w:val="24"/>
          <w:lang w:val="af-ZA"/>
        </w:rPr>
        <w:t xml:space="preserve"> օրենքի</w:t>
      </w:r>
      <w:r w:rsidRPr="00A705A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705A8">
        <w:rPr>
          <w:rFonts w:ascii="GHEA Grapalat" w:hAnsi="GHEA Grapalat"/>
          <w:sz w:val="24"/>
          <w:szCs w:val="24"/>
          <w:lang w:val="hy-AM"/>
        </w:rPr>
        <w:t xml:space="preserve">18–րդ հոդվածի </w:t>
      </w:r>
      <w:r w:rsidRPr="00A705A8">
        <w:rPr>
          <w:rFonts w:ascii="GHEA Grapalat" w:hAnsi="GHEA Grapalat"/>
          <w:sz w:val="24"/>
          <w:szCs w:val="24"/>
          <w:lang w:val="fr-FR"/>
        </w:rPr>
        <w:t>1</w:t>
      </w:r>
      <w:r w:rsidRPr="00A705A8">
        <w:rPr>
          <w:rFonts w:ascii="GHEA Grapalat" w:hAnsi="GHEA Grapalat"/>
          <w:sz w:val="24"/>
          <w:szCs w:val="24"/>
          <w:lang w:val="hy-AM"/>
        </w:rPr>
        <w:t>-ին մասի 4.1</w:t>
      </w:r>
      <w:r w:rsidRPr="00A705A8">
        <w:rPr>
          <w:rFonts w:ascii="GHEA Grapalat" w:hAnsi="GHEA Grapalat"/>
          <w:sz w:val="24"/>
          <w:szCs w:val="24"/>
          <w:lang w:val="fr-FR"/>
        </w:rPr>
        <w:t>-</w:t>
      </w:r>
      <w:r w:rsidRPr="00A705A8">
        <w:rPr>
          <w:rFonts w:ascii="GHEA Grapalat" w:hAnsi="GHEA Grapalat"/>
          <w:sz w:val="24"/>
          <w:szCs w:val="24"/>
          <w:lang w:val="hy-AM"/>
        </w:rPr>
        <w:t xml:space="preserve">րդ կետը, 35-րդ հոդվածի 1-ին մասի 3.1-րդ կետը  և 82.1-րդ հոդվածի 6-րդ մասը, ինչպես նաև համայնքների ՏԱՊ-ի </w:t>
      </w:r>
      <w:r w:rsidRPr="00A705A8">
        <w:rPr>
          <w:rFonts w:ascii="GHEA Grapalat" w:hAnsi="GHEA Grapalat"/>
          <w:bCs/>
          <w:sz w:val="24"/>
          <w:szCs w:val="24"/>
          <w:lang w:val="fr-FR"/>
        </w:rPr>
        <w:t>իրականացման վերաբերյալ</w:t>
      </w:r>
      <w:r w:rsidRPr="00A705A8">
        <w:rPr>
          <w:rFonts w:ascii="GHEA Grapalat" w:hAnsi="GHEA Grapalat"/>
          <w:sz w:val="24"/>
          <w:szCs w:val="24"/>
          <w:lang w:val="hy-AM"/>
        </w:rPr>
        <w:t xml:space="preserve"> հաշվետվության մշակման մեթոդական ուղեցույցը:</w:t>
      </w:r>
      <w:r w:rsidRPr="00A705A8">
        <w:rPr>
          <w:rFonts w:ascii="GHEA Grapalat" w:hAnsi="GHEA Grapalat"/>
          <w:color w:val="333333"/>
          <w:sz w:val="27"/>
          <w:szCs w:val="27"/>
          <w:shd w:val="clear" w:color="auto" w:fill="FFFFFF"/>
          <w:lang w:val="fr-FR"/>
        </w:rPr>
        <w:t xml:space="preserve"> </w:t>
      </w:r>
    </w:p>
    <w:p w14:paraId="0DC9D45C" w14:textId="77777777" w:rsidR="00F60536" w:rsidRPr="00A705A8" w:rsidRDefault="00F60536" w:rsidP="00F60536">
      <w:pPr>
        <w:shd w:val="clear" w:color="auto" w:fill="FFFFFF"/>
        <w:spacing w:after="0" w:line="276" w:lineRule="auto"/>
        <w:ind w:firstLine="369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770AB8">
        <w:rPr>
          <w:rFonts w:ascii="GHEA Grapalat" w:hAnsi="GHEA Grapalat"/>
          <w:sz w:val="24"/>
          <w:szCs w:val="24"/>
          <w:lang w:val="hy-AM"/>
        </w:rPr>
        <w:t>Նախագծի մշակման գործընթացում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0AB8">
        <w:rPr>
          <w:rFonts w:ascii="GHEA Grapalat" w:hAnsi="GHEA Grapalat"/>
          <w:sz w:val="24"/>
          <w:szCs w:val="24"/>
          <w:lang w:val="hy-AM"/>
        </w:rPr>
        <w:t>ներգրավված են համայնքապետարանի համապատասխան ստորաբաժանումները և պատասխանատու անձինք։</w:t>
      </w:r>
    </w:p>
    <w:p w14:paraId="12E48F5D" w14:textId="77777777" w:rsidR="00F60536" w:rsidRPr="00A705A8" w:rsidRDefault="00F60536" w:rsidP="00F60536">
      <w:pPr>
        <w:spacing w:after="0" w:line="276" w:lineRule="auto"/>
        <w:ind w:firstLine="369"/>
        <w:jc w:val="both"/>
        <w:rPr>
          <w:rFonts w:ascii="GHEA Grapalat" w:hAnsi="GHEA Grapalat"/>
          <w:sz w:val="24"/>
          <w:szCs w:val="24"/>
          <w:lang w:val="hy-AM"/>
        </w:rPr>
      </w:pPr>
      <w:r w:rsidRPr="006B5585">
        <w:rPr>
          <w:rFonts w:ascii="GHEA Grapalat" w:hAnsi="GHEA Grapalat"/>
          <w:sz w:val="24"/>
          <w:szCs w:val="24"/>
          <w:lang w:val="hy-AM"/>
        </w:rPr>
        <w:t xml:space="preserve">Ներկայացվող հարցի կապակցությամբ լրացուցիչ ֆինանսական միջոցների հատկացման անհրաժեշտություն չկա, բյուջեի եկամուտներում և ծախսերում փոփոխություններ </w:t>
      </w:r>
      <w:r w:rsidRPr="00A705A8">
        <w:rPr>
          <w:rFonts w:ascii="GHEA Grapalat" w:hAnsi="GHEA Grapalat"/>
          <w:sz w:val="24"/>
          <w:szCs w:val="24"/>
          <w:lang w:val="hy-AM"/>
        </w:rPr>
        <w:t>չի նախատեսվում:</w:t>
      </w:r>
    </w:p>
    <w:p w14:paraId="655C9044" w14:textId="77777777" w:rsidR="00F60536" w:rsidRDefault="00F60536" w:rsidP="00F60536">
      <w:pPr>
        <w:spacing w:after="0" w:line="276" w:lineRule="auto"/>
        <w:ind w:firstLine="36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23460">
        <w:rPr>
          <w:rFonts w:ascii="GHEA Grapalat" w:hAnsi="GHEA Grapalat"/>
          <w:bCs/>
          <w:sz w:val="24"/>
          <w:szCs w:val="24"/>
          <w:lang w:val="hy-AM"/>
        </w:rPr>
        <w:t>Հաշվետվության միջոցով ի մի է բերվում համայնքապետարանի տարբեր բաժինների</w:t>
      </w:r>
      <w:r w:rsidRPr="00BC223D">
        <w:rPr>
          <w:rFonts w:ascii="GHEA Grapalat" w:hAnsi="GHEA Grapalat"/>
          <w:bCs/>
          <w:sz w:val="24"/>
          <w:szCs w:val="24"/>
          <w:lang w:val="hy-AM"/>
        </w:rPr>
        <w:t xml:space="preserve"> կողմից</w:t>
      </w:r>
      <w:r w:rsidRPr="00823460">
        <w:rPr>
          <w:rFonts w:ascii="GHEA Grapalat" w:hAnsi="GHEA Grapalat"/>
          <w:bCs/>
          <w:sz w:val="24"/>
          <w:szCs w:val="24"/>
          <w:lang w:val="hy-AM"/>
        </w:rPr>
        <w:t xml:space="preserve"> տարվա ընթացքում կատար</w:t>
      </w:r>
      <w:r w:rsidRPr="00BC223D">
        <w:rPr>
          <w:rFonts w:ascii="GHEA Grapalat" w:hAnsi="GHEA Grapalat"/>
          <w:bCs/>
          <w:sz w:val="24"/>
          <w:szCs w:val="24"/>
          <w:lang w:val="hy-AM"/>
        </w:rPr>
        <w:t>վ</w:t>
      </w:r>
      <w:r w:rsidRPr="00823460">
        <w:rPr>
          <w:rFonts w:ascii="GHEA Grapalat" w:hAnsi="GHEA Grapalat"/>
          <w:bCs/>
          <w:sz w:val="24"/>
          <w:szCs w:val="24"/>
          <w:lang w:val="hy-AM"/>
        </w:rPr>
        <w:t>ած աշխատանքները։ Այն նաև արտացոլում է համայնքային բյուջեի եկամուտների և ծախսերի բաշխվածությունն ըստ ոլորտների և դրա տարբերությունը տարվա պլանից։</w:t>
      </w:r>
    </w:p>
    <w:p w14:paraId="2B17645C" w14:textId="77777777" w:rsidR="00F60536" w:rsidRDefault="00F60536" w:rsidP="00F60536">
      <w:pPr>
        <w:spacing w:after="0" w:line="276" w:lineRule="auto"/>
        <w:ind w:firstLine="36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161DE">
        <w:rPr>
          <w:rFonts w:ascii="GHEA Grapalat" w:hAnsi="GHEA Grapalat"/>
          <w:bCs/>
          <w:sz w:val="24"/>
          <w:szCs w:val="24"/>
          <w:lang w:val="hy-AM"/>
        </w:rPr>
        <w:t xml:space="preserve">Համայնքի գործունեության պլանավորումը, առաջընթացի </w:t>
      </w:r>
      <w:r>
        <w:rPr>
          <w:rFonts w:ascii="GHEA Grapalat" w:hAnsi="GHEA Grapalat"/>
          <w:bCs/>
          <w:sz w:val="24"/>
          <w:szCs w:val="24"/>
          <w:lang w:val="hy-AM"/>
        </w:rPr>
        <w:t>մոնիթ</w:t>
      </w:r>
      <w:r w:rsidRPr="008161DE">
        <w:rPr>
          <w:rFonts w:ascii="GHEA Grapalat" w:hAnsi="GHEA Grapalat"/>
          <w:bCs/>
          <w:sz w:val="24"/>
          <w:szCs w:val="24"/>
          <w:lang w:val="hy-AM"/>
        </w:rPr>
        <w:t>որինգը և ազդեցության գնահատումը նախատեսված ծրագրերի արդյունավետ և պատասխանատու կառավարման կարևոր տարրեր են:</w:t>
      </w:r>
    </w:p>
    <w:p w14:paraId="3B71E73A" w14:textId="468E797F" w:rsidR="00F60536" w:rsidRPr="00897202" w:rsidRDefault="00F60536" w:rsidP="00F60536">
      <w:pPr>
        <w:spacing w:after="0" w:line="276" w:lineRule="auto"/>
        <w:ind w:firstLine="35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97202">
        <w:rPr>
          <w:rFonts w:ascii="GHEA Grapalat" w:hAnsi="GHEA Grapalat"/>
          <w:bCs/>
          <w:sz w:val="24"/>
          <w:szCs w:val="24"/>
          <w:lang w:val="hy-AM"/>
        </w:rPr>
        <w:t>ՏԱՊ-ով նախատեսված ծր</w:t>
      </w:r>
      <w:r>
        <w:rPr>
          <w:rFonts w:ascii="GHEA Grapalat" w:hAnsi="GHEA Grapalat"/>
          <w:bCs/>
          <w:sz w:val="24"/>
          <w:szCs w:val="24"/>
          <w:lang w:val="hy-AM"/>
        </w:rPr>
        <w:t>ա</w:t>
      </w:r>
      <w:r w:rsidRPr="00897202">
        <w:rPr>
          <w:rFonts w:ascii="GHEA Grapalat" w:hAnsi="GHEA Grapalat"/>
          <w:bCs/>
          <w:sz w:val="24"/>
          <w:szCs w:val="24"/>
          <w:lang w:val="hy-AM"/>
        </w:rPr>
        <w:t xml:space="preserve">գրերից </w:t>
      </w:r>
      <w:r w:rsidR="005E1E75">
        <w:rPr>
          <w:rFonts w:ascii="GHEA Grapalat" w:hAnsi="GHEA Grapalat"/>
          <w:bCs/>
          <w:sz w:val="24"/>
          <w:szCs w:val="24"/>
          <w:lang w:val="hy-AM"/>
        </w:rPr>
        <w:t>17</w:t>
      </w:r>
      <w:r w:rsidRPr="00897202">
        <w:rPr>
          <w:rFonts w:ascii="GHEA Grapalat" w:hAnsi="GHEA Grapalat"/>
          <w:bCs/>
          <w:sz w:val="24"/>
          <w:szCs w:val="24"/>
          <w:lang w:val="hy-AM"/>
        </w:rPr>
        <w:t xml:space="preserve"> ծրագիր ամբողջությամբ իրականացվել </w:t>
      </w:r>
      <w:r w:rsidR="002360B8">
        <w:rPr>
          <w:rFonts w:ascii="GHEA Grapalat" w:hAnsi="GHEA Grapalat"/>
          <w:bCs/>
          <w:sz w:val="24"/>
          <w:szCs w:val="24"/>
          <w:lang w:val="hy-AM"/>
        </w:rPr>
        <w:t>է</w:t>
      </w:r>
      <w:r w:rsidRPr="00897202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="005E1E75">
        <w:rPr>
          <w:rFonts w:ascii="GHEA Grapalat" w:hAnsi="GHEA Grapalat"/>
          <w:bCs/>
          <w:sz w:val="24"/>
          <w:szCs w:val="24"/>
          <w:lang w:val="hy-AM"/>
        </w:rPr>
        <w:t>7</w:t>
      </w:r>
      <w:r w:rsidRPr="00897202">
        <w:rPr>
          <w:rFonts w:ascii="GHEA Grapalat" w:hAnsi="GHEA Grapalat"/>
          <w:bCs/>
          <w:sz w:val="24"/>
          <w:szCs w:val="24"/>
          <w:lang w:val="hy-AM"/>
        </w:rPr>
        <w:t xml:space="preserve"> ծրագիր չի կատարվել, </w:t>
      </w:r>
      <w:r w:rsidR="005E1E75">
        <w:rPr>
          <w:rFonts w:ascii="GHEA Grapalat" w:hAnsi="GHEA Grapalat"/>
          <w:bCs/>
          <w:sz w:val="24"/>
          <w:szCs w:val="24"/>
          <w:lang w:val="hy-AM"/>
        </w:rPr>
        <w:t>1</w:t>
      </w:r>
      <w:r w:rsidRPr="00897202">
        <w:rPr>
          <w:rFonts w:ascii="GHEA Grapalat" w:hAnsi="GHEA Grapalat"/>
          <w:bCs/>
          <w:sz w:val="24"/>
          <w:szCs w:val="24"/>
          <w:lang w:val="hy-AM"/>
        </w:rPr>
        <w:t xml:space="preserve">-ը կատարվել </w:t>
      </w:r>
      <w:r w:rsidR="005E1E75">
        <w:rPr>
          <w:rFonts w:ascii="GHEA Grapalat" w:hAnsi="GHEA Grapalat"/>
          <w:bCs/>
          <w:sz w:val="24"/>
          <w:szCs w:val="24"/>
          <w:lang w:val="hy-AM"/>
        </w:rPr>
        <w:t>է</w:t>
      </w:r>
      <w:r w:rsidRPr="00897202">
        <w:rPr>
          <w:rFonts w:ascii="GHEA Grapalat" w:hAnsi="GHEA Grapalat"/>
          <w:bCs/>
          <w:sz w:val="24"/>
          <w:szCs w:val="24"/>
          <w:lang w:val="hy-AM"/>
        </w:rPr>
        <w:t xml:space="preserve">  մասնակի։</w:t>
      </w:r>
    </w:p>
    <w:p w14:paraId="1BC072B1" w14:textId="77777777" w:rsidR="00F60536" w:rsidRDefault="00F60536" w:rsidP="00F60536">
      <w:pPr>
        <w:spacing w:after="0" w:line="276" w:lineRule="auto"/>
        <w:ind w:firstLine="36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97202">
        <w:rPr>
          <w:rFonts w:ascii="GHEA Grapalat" w:hAnsi="GHEA Grapalat"/>
          <w:bCs/>
          <w:sz w:val="24"/>
          <w:szCs w:val="24"/>
          <w:lang w:val="hy-AM"/>
        </w:rPr>
        <w:t>ՏԱՊ</w:t>
      </w:r>
      <w:r>
        <w:rPr>
          <w:rFonts w:ascii="GHEA Grapalat" w:hAnsi="GHEA Grapalat"/>
          <w:bCs/>
          <w:sz w:val="24"/>
          <w:szCs w:val="24"/>
          <w:lang w:val="hy-AM"/>
        </w:rPr>
        <w:t>-</w:t>
      </w:r>
      <w:r w:rsidRPr="008161DE">
        <w:rPr>
          <w:rFonts w:ascii="GHEA Grapalat" w:hAnsi="GHEA Grapalat"/>
          <w:bCs/>
          <w:sz w:val="24"/>
          <w:szCs w:val="24"/>
          <w:lang w:val="hy-AM"/>
        </w:rPr>
        <w:t xml:space="preserve">ի հաշվետվությունը պատրաստվել է ծրագրերի պլանավորման և իրականացման աստիճանի չափման նպատակով: </w:t>
      </w:r>
    </w:p>
    <w:p w14:paraId="40FCA2E1" w14:textId="77777777" w:rsidR="00F60536" w:rsidRPr="00823460" w:rsidRDefault="00F60536" w:rsidP="00F60536">
      <w:pPr>
        <w:spacing w:after="0" w:line="276" w:lineRule="auto"/>
        <w:ind w:firstLine="35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23460">
        <w:rPr>
          <w:rFonts w:ascii="GHEA Grapalat" w:hAnsi="GHEA Grapalat"/>
          <w:bCs/>
          <w:sz w:val="24"/>
          <w:szCs w:val="24"/>
          <w:lang w:val="hy-AM"/>
        </w:rPr>
        <w:t>Իրավական ակտն ը</w:t>
      </w:r>
      <w:r w:rsidRPr="00E25F19">
        <w:rPr>
          <w:rFonts w:ascii="GHEA Grapalat" w:hAnsi="GHEA Grapalat"/>
          <w:bCs/>
          <w:sz w:val="24"/>
          <w:szCs w:val="24"/>
          <w:lang w:val="hy-AM"/>
        </w:rPr>
        <w:t>ն</w:t>
      </w:r>
      <w:r w:rsidRPr="00823460">
        <w:rPr>
          <w:rFonts w:ascii="GHEA Grapalat" w:hAnsi="GHEA Grapalat"/>
          <w:bCs/>
          <w:sz w:val="24"/>
          <w:szCs w:val="24"/>
          <w:lang w:val="hy-AM"/>
        </w:rPr>
        <w:t xml:space="preserve">դունվում է յուրաքանչյուր տարի, որի արդյունքում Աբովյան համայնքի զարգացմանն ուղղված ծրագրերի մշակումն ավելի արդյունավետ և հասցեական է իրականացվում։ </w:t>
      </w:r>
    </w:p>
    <w:p w14:paraId="37015C85" w14:textId="77777777" w:rsidR="00F60536" w:rsidRDefault="00F60536" w:rsidP="00F60536">
      <w:pPr>
        <w:spacing w:after="240" w:line="276" w:lineRule="auto"/>
        <w:ind w:right="175"/>
        <w:jc w:val="both"/>
        <w:rPr>
          <w:rFonts w:ascii="GHEA Grapalat" w:hAnsi="GHEA Grapalat" w:cs="Sylfaen"/>
          <w:b/>
          <w:lang w:val="hy-AM"/>
        </w:rPr>
      </w:pPr>
    </w:p>
    <w:p w14:paraId="4A47186F" w14:textId="77777777" w:rsidR="00F60536" w:rsidRPr="0044794A" w:rsidRDefault="00F60536" w:rsidP="00F60536">
      <w:pPr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44794A">
        <w:rPr>
          <w:rFonts w:ascii="GHEA Grapalat" w:eastAsia="Calibri" w:hAnsi="GHEA Grapalat"/>
          <w:b/>
          <w:sz w:val="24"/>
          <w:szCs w:val="24"/>
          <w:lang w:val="hy-AM"/>
        </w:rPr>
        <w:t xml:space="preserve">ՀԱՄԱՅՆՔԻ </w:t>
      </w:r>
      <w:r>
        <w:rPr>
          <w:rFonts w:ascii="GHEA Grapalat" w:eastAsia="Calibri" w:hAnsi="GHEA Grapalat"/>
          <w:b/>
          <w:sz w:val="24"/>
          <w:szCs w:val="24"/>
          <w:lang w:val="hy-AM"/>
        </w:rPr>
        <w:t>ՂԵԿԱՎԱՐ</w:t>
      </w:r>
      <w:r>
        <w:rPr>
          <w:rFonts w:ascii="GHEA Grapalat" w:eastAsia="Calibri" w:hAnsi="GHEA Grapalat"/>
          <w:b/>
          <w:sz w:val="24"/>
          <w:szCs w:val="24"/>
          <w:lang w:val="hy-AM"/>
        </w:rPr>
        <w:tab/>
        <w:t xml:space="preserve">             </w:t>
      </w:r>
      <w:r w:rsidRPr="0044794A">
        <w:rPr>
          <w:rFonts w:ascii="GHEA Grapalat" w:eastAsia="Calibri" w:hAnsi="GHEA Grapalat"/>
          <w:b/>
          <w:sz w:val="24"/>
          <w:szCs w:val="24"/>
          <w:lang w:val="hy-AM"/>
        </w:rPr>
        <w:t xml:space="preserve">                         ԷԴՈՒԱՐԴ   ԲԱԲԱՅԱՆ</w:t>
      </w:r>
    </w:p>
    <w:p w14:paraId="3F1A0230" w14:textId="77777777" w:rsidR="00492F09" w:rsidRDefault="00492F09"/>
    <w:sectPr w:rsidR="0049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06"/>
    <w:rsid w:val="002360B8"/>
    <w:rsid w:val="003C4344"/>
    <w:rsid w:val="00492F09"/>
    <w:rsid w:val="005E1E75"/>
    <w:rsid w:val="007322A9"/>
    <w:rsid w:val="008255A0"/>
    <w:rsid w:val="00A754C0"/>
    <w:rsid w:val="00D12806"/>
    <w:rsid w:val="00F6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240E"/>
  <w15:chartTrackingRefBased/>
  <w15:docId w15:val="{BE1C54A6-C277-4048-9A91-10B66F19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2025-02-28T10:42:00Z</dcterms:created>
  <dcterms:modified xsi:type="dcterms:W3CDTF">2025-02-28T11:45:00Z</dcterms:modified>
</cp:coreProperties>
</file>