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FE" w:rsidRPr="00DD4ECA" w:rsidRDefault="008066FE" w:rsidP="008066FE">
      <w:pPr>
        <w:spacing w:after="0"/>
        <w:jc w:val="center"/>
        <w:rPr>
          <w:rFonts w:ascii="GHEA Grapalat" w:hAnsi="GHEA Grapalat"/>
          <w:b/>
          <w:szCs w:val="24"/>
        </w:rPr>
      </w:pPr>
      <w:r w:rsidRPr="00DD4ECA">
        <w:rPr>
          <w:rFonts w:ascii="GHEA Grapalat" w:hAnsi="GHEA Grapalat"/>
          <w:b/>
          <w:szCs w:val="24"/>
        </w:rPr>
        <w:t>ՀԻՄՆԱՎՈՐՈՒՄ</w:t>
      </w:r>
    </w:p>
    <w:p w:rsidR="008066FE" w:rsidRPr="00774B86" w:rsidRDefault="008066FE" w:rsidP="008066FE">
      <w:pPr>
        <w:spacing w:after="0"/>
        <w:jc w:val="center"/>
        <w:rPr>
          <w:rFonts w:ascii="GHEA Grapalat" w:hAnsi="GHEA Grapalat"/>
        </w:rPr>
      </w:pPr>
      <w:r w:rsidRPr="00DD4ECA">
        <w:rPr>
          <w:rFonts w:ascii="GHEA Grapalat" w:hAnsi="GHEA Grapalat"/>
          <w:b/>
          <w:szCs w:val="24"/>
        </w:rPr>
        <w:t>«</w:t>
      </w:r>
      <w:r w:rsidR="00495EF6" w:rsidRPr="00DD4ECA">
        <w:rPr>
          <w:rFonts w:ascii="GHEA Grapalat" w:hAnsi="GHEA Grapalat"/>
          <w:b/>
          <w:szCs w:val="24"/>
        </w:rPr>
        <w:t xml:space="preserve">ԱԲՈՎՅԱՆ ՀԱՄԱՅՆՔԻ ՍԵՓԱԿԱՆՈՒԹՅՈՒՆ ՀԱՆԴԻՍԱՑՈՂ </w:t>
      </w:r>
      <w:r w:rsidR="00335A63" w:rsidRPr="00DD4ECA">
        <w:rPr>
          <w:rFonts w:ascii="GHEA Grapalat" w:hAnsi="GHEA Grapalat"/>
          <w:b/>
          <w:szCs w:val="24"/>
          <w:lang w:val="hy-AM"/>
        </w:rPr>
        <w:t xml:space="preserve">ԱԲՈՎՅԱՆ ՔԱՂԱՔԻ </w:t>
      </w:r>
      <w:r w:rsidR="005A32C4" w:rsidRPr="00DD4ECA">
        <w:rPr>
          <w:rFonts w:ascii="GHEA Grapalat" w:hAnsi="GHEA Grapalat"/>
          <w:b/>
          <w:szCs w:val="24"/>
          <w:lang w:val="hy-AM"/>
        </w:rPr>
        <w:t>7</w:t>
      </w:r>
      <w:r w:rsidR="00335A63" w:rsidRPr="00DD4ECA">
        <w:rPr>
          <w:rFonts w:ascii="GHEA Grapalat" w:hAnsi="GHEA Grapalat"/>
          <w:b/>
          <w:szCs w:val="24"/>
          <w:lang w:val="hy-AM"/>
        </w:rPr>
        <w:t xml:space="preserve">-ՐԴ ՄԻԿՐՈՇՐՋԱՆԻ </w:t>
      </w:r>
      <w:r w:rsidR="005A32C4" w:rsidRPr="00DD4ECA">
        <w:rPr>
          <w:rFonts w:ascii="GHEA Grapalat" w:hAnsi="GHEA Grapalat"/>
          <w:b/>
          <w:szCs w:val="24"/>
          <w:lang w:val="hy-AM"/>
        </w:rPr>
        <w:t>1</w:t>
      </w:r>
      <w:r w:rsidR="00335A63" w:rsidRPr="00DD4ECA">
        <w:rPr>
          <w:rFonts w:ascii="GHEA Grapalat" w:hAnsi="GHEA Grapalat"/>
          <w:b/>
          <w:szCs w:val="24"/>
          <w:lang w:val="hy-AM"/>
        </w:rPr>
        <w:t>-</w:t>
      </w:r>
      <w:r w:rsidR="005A32C4" w:rsidRPr="00DD4ECA">
        <w:rPr>
          <w:rFonts w:ascii="GHEA Grapalat" w:hAnsi="GHEA Grapalat"/>
          <w:b/>
          <w:szCs w:val="24"/>
          <w:lang w:val="hy-AM"/>
        </w:rPr>
        <w:t>ԻՆ</w:t>
      </w:r>
      <w:r w:rsidR="00335A63" w:rsidRPr="00DD4ECA">
        <w:rPr>
          <w:rFonts w:ascii="GHEA Grapalat" w:hAnsi="GHEA Grapalat"/>
          <w:b/>
          <w:szCs w:val="24"/>
          <w:lang w:val="hy-AM"/>
        </w:rPr>
        <w:t xml:space="preserve"> ԹԱՂԱՄԱՍԻ </w:t>
      </w:r>
      <w:r w:rsidR="005A32C4" w:rsidRPr="00DD4ECA">
        <w:rPr>
          <w:rFonts w:ascii="GHEA Grapalat" w:hAnsi="GHEA Grapalat"/>
          <w:b/>
          <w:szCs w:val="24"/>
          <w:lang w:val="hy-AM"/>
        </w:rPr>
        <w:t>127</w:t>
      </w:r>
      <w:r w:rsidR="00335A63" w:rsidRPr="00DD4ECA">
        <w:rPr>
          <w:rFonts w:ascii="GHEA Grapalat" w:hAnsi="GHEA Grapalat"/>
          <w:b/>
          <w:szCs w:val="24"/>
          <w:lang w:val="hy-AM"/>
        </w:rPr>
        <w:t>/1</w:t>
      </w:r>
      <w:r w:rsidR="00D01F35" w:rsidRPr="00DD4ECA">
        <w:rPr>
          <w:rFonts w:ascii="GHEA Grapalat" w:hAnsi="GHEA Grapalat"/>
          <w:b/>
          <w:szCs w:val="24"/>
          <w:lang w:val="hy-AM"/>
        </w:rPr>
        <w:t xml:space="preserve"> </w:t>
      </w:r>
      <w:r w:rsidR="00495EF6" w:rsidRPr="00DD4ECA">
        <w:rPr>
          <w:rFonts w:ascii="GHEA Grapalat" w:hAnsi="GHEA Grapalat"/>
          <w:b/>
          <w:szCs w:val="24"/>
        </w:rPr>
        <w:t>ՀԱՍՑԵՈՒՄ ԳՏՆՎՈՂ ՀՈՂԱՄԱՍ</w:t>
      </w:r>
      <w:r w:rsidR="008A69D6" w:rsidRPr="00DD4ECA">
        <w:rPr>
          <w:rFonts w:ascii="GHEA Grapalat" w:hAnsi="GHEA Grapalat"/>
          <w:b/>
          <w:szCs w:val="24"/>
          <w:lang w:val="hy-AM"/>
        </w:rPr>
        <w:t>Ն</w:t>
      </w:r>
      <w:r w:rsidR="00495EF6" w:rsidRPr="00DD4ECA">
        <w:rPr>
          <w:rFonts w:ascii="GHEA Grapalat" w:hAnsi="GHEA Grapalat"/>
          <w:b/>
          <w:szCs w:val="24"/>
        </w:rPr>
        <w:t xml:space="preserve"> </w:t>
      </w:r>
      <w:r w:rsidR="005A32C4" w:rsidRPr="00DD4ECA">
        <w:rPr>
          <w:rFonts w:ascii="GHEA Grapalat" w:hAnsi="GHEA Grapalat"/>
          <w:b/>
          <w:szCs w:val="24"/>
          <w:lang w:val="hy-AM"/>
        </w:rPr>
        <w:t>ՀԵՂԻՆԵ ԹԱԿՎՈՐՅԱՆԻՆ</w:t>
      </w:r>
      <w:r w:rsidR="00495EF6" w:rsidRPr="00DD4ECA">
        <w:rPr>
          <w:rFonts w:ascii="GHEA Grapalat" w:hAnsi="GHEA Grapalat"/>
          <w:b/>
          <w:szCs w:val="24"/>
        </w:rPr>
        <w:t xml:space="preserve"> ՈՒՂՂԱԿԻ ՎԱՃԱՌՔՈՎ, ԸՆԴԼԱՅՆՄԱՆ ՆՊԱՏԱԿՈՎ ՕՏԱՐԵԼՈՒ ՄԱՍԻՆ</w:t>
      </w:r>
      <w:r w:rsidRPr="00DD4ECA">
        <w:rPr>
          <w:rFonts w:ascii="GHEA Grapalat" w:hAnsi="GHEA Grapalat"/>
          <w:b/>
          <w:szCs w:val="24"/>
        </w:rPr>
        <w:t>» ԱԲՈՎՅԱՆ ՀԱՄԱՅՆՔԻ ԱՎԱԳԱՆՈՒ ՈՐՈՇՄԱՆ ՆԱԽԱԳԾԻ ԸՆԴՈՒՆՄԱՆ</w:t>
      </w:r>
      <w:r w:rsidRPr="00774B86">
        <w:rPr>
          <w:rFonts w:ascii="GHEA Grapalat" w:hAnsi="GHEA Grapalat"/>
        </w:rPr>
        <w:br/>
      </w:r>
    </w:p>
    <w:p w:rsidR="008066FE" w:rsidRPr="00DD4ECA" w:rsidRDefault="008066FE" w:rsidP="008066F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D4ECA">
        <w:rPr>
          <w:rFonts w:ascii="GHEA Grapalat" w:hAnsi="GHEA Grapalat"/>
          <w:sz w:val="20"/>
          <w:szCs w:val="20"/>
        </w:rPr>
        <w:t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</w:t>
      </w:r>
      <w:r w:rsidR="00E53060" w:rsidRPr="00DD4E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ECA">
        <w:rPr>
          <w:rFonts w:ascii="GHEA Grapalat" w:hAnsi="GHEA Grapalat"/>
          <w:sz w:val="20"/>
          <w:szCs w:val="20"/>
        </w:rPr>
        <w:t>կետի</w:t>
      </w:r>
      <w:r w:rsidR="00E53060" w:rsidRPr="00DD4ECA">
        <w:rPr>
          <w:rFonts w:ascii="GHEA Grapalat" w:hAnsi="GHEA Grapalat"/>
          <w:sz w:val="20"/>
          <w:szCs w:val="20"/>
          <w:lang w:val="hy-AM"/>
        </w:rPr>
        <w:t xml:space="preserve"> 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5</w:t>
      </w:r>
      <w:r w:rsidR="00E53060" w:rsidRPr="00DD4ECA">
        <w:rPr>
          <w:rFonts w:ascii="GHEA Grapalat" w:hAnsi="GHEA Grapalat"/>
          <w:sz w:val="20"/>
          <w:szCs w:val="20"/>
          <w:lang w:val="hy-AM"/>
        </w:rPr>
        <w:t xml:space="preserve">-րդ ենթակետի և </w:t>
      </w:r>
      <w:r w:rsidRPr="00DD4ECA">
        <w:rPr>
          <w:rFonts w:ascii="GHEA Grapalat" w:hAnsi="GHEA Grapalat"/>
          <w:sz w:val="20"/>
          <w:szCs w:val="20"/>
        </w:rPr>
        <w:t>2-րդ կետի պահանջներին համապատասխան։</w:t>
      </w:r>
      <w:r w:rsidRPr="00DD4ECA">
        <w:rPr>
          <w:rFonts w:ascii="GHEA Grapalat" w:hAnsi="GHEA Grapalat"/>
          <w:sz w:val="20"/>
          <w:szCs w:val="20"/>
        </w:rPr>
        <w:tab/>
      </w:r>
      <w:r w:rsidRPr="00DD4ECA">
        <w:rPr>
          <w:rFonts w:ascii="GHEA Grapalat" w:hAnsi="GHEA Grapalat"/>
          <w:sz w:val="20"/>
          <w:szCs w:val="20"/>
        </w:rPr>
        <w:br/>
      </w:r>
      <w:bookmarkStart w:id="0" w:name="_Hlk114483595"/>
      <w:bookmarkStart w:id="1" w:name="_Hlk144392398"/>
      <w:r w:rsidR="005A32C4" w:rsidRPr="00DD4ECA">
        <w:rPr>
          <w:rFonts w:ascii="GHEA Grapalat" w:hAnsi="GHEA Grapalat"/>
          <w:sz w:val="20"/>
          <w:szCs w:val="20"/>
          <w:lang w:val="hy-AM"/>
        </w:rPr>
        <w:t xml:space="preserve">Հեղինե Ալբերտի Թակվորյանը 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Աբովյան համայնքի 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 xml:space="preserve">Աբովյան քաղաքի 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7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 xml:space="preserve">-րդ միկրոշրջանի 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1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>-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 xml:space="preserve">ին 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 xml:space="preserve">թաղամասի թիվ 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 xml:space="preserve">131 </w:t>
      </w:r>
      <w:r w:rsidRPr="00DD4ECA">
        <w:rPr>
          <w:rFonts w:ascii="GHEA Grapalat" w:hAnsi="GHEA Grapalat"/>
          <w:sz w:val="20"/>
          <w:szCs w:val="20"/>
          <w:lang w:val="hy-AM"/>
        </w:rPr>
        <w:t>հասցեում ուն</w:t>
      </w:r>
      <w:r w:rsidR="008A69D6" w:rsidRPr="00DD4ECA">
        <w:rPr>
          <w:rFonts w:ascii="GHEA Grapalat" w:hAnsi="GHEA Grapalat"/>
          <w:sz w:val="20"/>
          <w:szCs w:val="20"/>
          <w:lang w:val="hy-AM"/>
        </w:rPr>
        <w:t>ի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 սեփականության իրավունքով իրեն</w:t>
      </w:r>
      <w:r w:rsidR="00495EF6" w:rsidRPr="00DD4E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ECA">
        <w:rPr>
          <w:rFonts w:ascii="GHEA Grapalat" w:hAnsi="GHEA Grapalat"/>
          <w:sz w:val="20"/>
          <w:szCs w:val="20"/>
          <w:lang w:val="hy-AM"/>
        </w:rPr>
        <w:t>պատկանող (հիմք՝ 20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21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մարտի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 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30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-ի N 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30032021-07-0110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 վկայական) 07-0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>02</w:t>
      </w:r>
      <w:r w:rsidRPr="00DD4ECA">
        <w:rPr>
          <w:rFonts w:ascii="GHEA Grapalat" w:hAnsi="GHEA Grapalat"/>
          <w:sz w:val="20"/>
          <w:szCs w:val="20"/>
          <w:lang w:val="hy-AM"/>
        </w:rPr>
        <w:t>-0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>0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34</w:t>
      </w:r>
      <w:r w:rsidR="00495EF6" w:rsidRPr="00DD4ECA">
        <w:rPr>
          <w:rFonts w:ascii="GHEA Grapalat" w:hAnsi="GHEA Grapalat"/>
          <w:sz w:val="20"/>
          <w:szCs w:val="20"/>
          <w:lang w:val="hy-AM"/>
        </w:rPr>
        <w:t>-0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056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 կադաստրային ծածկագրով բնակավայրերի նպատակային նշանակության 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550</w:t>
      </w:r>
      <w:r w:rsidRPr="00DD4ECA">
        <w:rPr>
          <w:rFonts w:ascii="GHEA Grapalat" w:hAnsi="GHEA Grapalat"/>
          <w:sz w:val="20"/>
          <w:szCs w:val="20"/>
          <w:lang w:val="hy-AM"/>
        </w:rPr>
        <w:t>.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>0</w:t>
      </w:r>
      <w:r w:rsidR="00495EF6" w:rsidRPr="00DD4E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ECA">
        <w:rPr>
          <w:rFonts w:ascii="GHEA Grapalat" w:hAnsi="GHEA Grapalat"/>
          <w:sz w:val="20"/>
          <w:szCs w:val="20"/>
          <w:lang w:val="hy-AM"/>
        </w:rPr>
        <w:t>քառակուսի</w:t>
      </w:r>
      <w:r w:rsidR="00495EF6" w:rsidRPr="00DD4E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ECA">
        <w:rPr>
          <w:rFonts w:ascii="GHEA Grapalat" w:hAnsi="GHEA Grapalat"/>
          <w:sz w:val="20"/>
          <w:szCs w:val="20"/>
          <w:lang w:val="hy-AM"/>
        </w:rPr>
        <w:t>մետր</w:t>
      </w:r>
      <w:r w:rsidR="00495EF6" w:rsidRPr="00DD4E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մակերեսով </w:t>
      </w:r>
      <w:r w:rsidR="00495EF6" w:rsidRPr="00DD4ECA">
        <w:rPr>
          <w:rFonts w:ascii="GHEA Grapalat" w:hAnsi="GHEA Grapalat"/>
          <w:sz w:val="20"/>
          <w:szCs w:val="20"/>
          <w:lang w:val="hy-AM"/>
        </w:rPr>
        <w:t xml:space="preserve">բնակելի կառուցապատման 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հողամաս։ Հարևանությամբ գտնվող Աբովյան համայքի սեփականություն հանդիսացող (հիմք՝ </w:t>
      </w:r>
      <w:r w:rsidRPr="00DD4ECA">
        <w:rPr>
          <w:rFonts w:ascii="Calibri" w:hAnsi="Calibri" w:cs="Calibri"/>
          <w:sz w:val="20"/>
          <w:szCs w:val="20"/>
          <w:lang w:val="hy-AM"/>
        </w:rPr>
        <w:t> </w:t>
      </w:r>
      <w:r w:rsidRPr="00DD4ECA">
        <w:rPr>
          <w:rFonts w:ascii="GHEA Grapalat" w:hAnsi="GHEA Grapalat"/>
          <w:sz w:val="20"/>
          <w:szCs w:val="20"/>
          <w:lang w:val="hy-AM"/>
        </w:rPr>
        <w:t>20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24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նոյեմբերի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 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28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-ի N 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2811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>202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4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>-07-0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108</w:t>
      </w:r>
      <w:r w:rsidR="00495EF6" w:rsidRPr="00DD4E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վկայական) Աբովյան համայնքի 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 xml:space="preserve">Աբովյան քաղաքի 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7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 xml:space="preserve">-րդ միկրոշրջանի 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1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>-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ին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 xml:space="preserve"> թաղամասի թիվ 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127/1</w:t>
      </w:r>
      <w:r w:rsidR="00495EF6" w:rsidRPr="00DD4ECA">
        <w:rPr>
          <w:rFonts w:ascii="GHEA Grapalat" w:hAnsi="GHEA Grapalat"/>
          <w:sz w:val="20"/>
          <w:szCs w:val="20"/>
          <w:lang w:val="hy-AM"/>
        </w:rPr>
        <w:t xml:space="preserve"> հասցեում </w:t>
      </w:r>
      <w:r w:rsidRPr="00DD4ECA">
        <w:rPr>
          <w:rFonts w:ascii="GHEA Grapalat" w:hAnsi="GHEA Grapalat"/>
          <w:sz w:val="20"/>
          <w:szCs w:val="20"/>
          <w:lang w:val="hy-AM"/>
        </w:rPr>
        <w:t>գտնվող 07-0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>02</w:t>
      </w:r>
      <w:r w:rsidRPr="00DD4ECA">
        <w:rPr>
          <w:rFonts w:ascii="GHEA Grapalat" w:hAnsi="GHEA Grapalat"/>
          <w:sz w:val="20"/>
          <w:szCs w:val="20"/>
          <w:lang w:val="hy-AM"/>
        </w:rPr>
        <w:t>-0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>0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34</w:t>
      </w:r>
      <w:r w:rsidRPr="00DD4ECA">
        <w:rPr>
          <w:rFonts w:ascii="GHEA Grapalat" w:hAnsi="GHEA Grapalat"/>
          <w:sz w:val="20"/>
          <w:szCs w:val="20"/>
          <w:lang w:val="hy-AM"/>
        </w:rPr>
        <w:t>-</w:t>
      </w:r>
      <w:r w:rsidR="00495EF6" w:rsidRPr="00DD4ECA">
        <w:rPr>
          <w:rFonts w:ascii="GHEA Grapalat" w:hAnsi="GHEA Grapalat"/>
          <w:sz w:val="20"/>
          <w:szCs w:val="20"/>
          <w:lang w:val="hy-AM"/>
        </w:rPr>
        <w:t>0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>2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76</w:t>
      </w:r>
      <w:r w:rsidR="00495EF6" w:rsidRPr="00DD4E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կադաստրային ծածկագրով 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>57</w:t>
      </w:r>
      <w:r w:rsidRPr="00DD4ECA">
        <w:rPr>
          <w:rFonts w:ascii="GHEA Grapalat" w:hAnsi="GHEA Grapalat"/>
          <w:sz w:val="20"/>
          <w:szCs w:val="20"/>
          <w:lang w:val="hy-AM"/>
        </w:rPr>
        <w:t>.</w:t>
      </w:r>
      <w:r w:rsidR="005A32C4" w:rsidRPr="00DD4ECA">
        <w:rPr>
          <w:rFonts w:ascii="GHEA Grapalat" w:hAnsi="GHEA Grapalat"/>
          <w:sz w:val="20"/>
          <w:szCs w:val="20"/>
          <w:lang w:val="hy-AM"/>
        </w:rPr>
        <w:t>5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 քառակուսի մետր մակերեսով բնակավայրերի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ECA">
        <w:rPr>
          <w:rFonts w:ascii="GHEA Grapalat" w:hAnsi="GHEA Grapalat"/>
          <w:sz w:val="20"/>
          <w:szCs w:val="20"/>
          <w:lang w:val="hy-AM"/>
        </w:rPr>
        <w:t>նպատակային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նշանակության </w:t>
      </w:r>
      <w:r w:rsidR="00495EF6" w:rsidRPr="00DD4ECA">
        <w:rPr>
          <w:rFonts w:ascii="GHEA Grapalat" w:hAnsi="GHEA Grapalat"/>
          <w:sz w:val="20"/>
          <w:szCs w:val="20"/>
          <w:lang w:val="hy-AM"/>
        </w:rPr>
        <w:t xml:space="preserve">բնակելի </w:t>
      </w:r>
      <w:r w:rsidRPr="00DD4ECA">
        <w:rPr>
          <w:rFonts w:ascii="GHEA Grapalat" w:hAnsi="GHEA Grapalat"/>
          <w:sz w:val="20"/>
          <w:szCs w:val="20"/>
          <w:lang w:val="hy-AM"/>
        </w:rPr>
        <w:t>կառուցապատման</w:t>
      </w:r>
      <w:r w:rsidR="00495EF6" w:rsidRPr="00DD4E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հողամասը </w:t>
      </w:r>
      <w:r w:rsidR="00DD4ECA" w:rsidRPr="00DD4ECA">
        <w:rPr>
          <w:rFonts w:ascii="GHEA Grapalat" w:hAnsi="GHEA Grapalat"/>
          <w:sz w:val="20"/>
          <w:szCs w:val="20"/>
          <w:lang w:val="hy-AM"/>
        </w:rPr>
        <w:t xml:space="preserve">գերակշիռ մասով սահմանակից է ընդլայնվող հողամասին և սահմանակից է պետական կամ համայնքային սեփականություն չհանդիսացող այլ հողամասի։ </w:t>
      </w:r>
      <w:r w:rsidR="00664A10">
        <w:rPr>
          <w:rFonts w:ascii="GHEA Grapalat" w:hAnsi="GHEA Grapalat"/>
          <w:sz w:val="20"/>
          <w:szCs w:val="20"/>
          <w:lang w:val="hy-AM"/>
        </w:rPr>
        <w:t>Օ</w:t>
      </w:r>
      <w:bookmarkStart w:id="2" w:name="_GoBack"/>
      <w:bookmarkEnd w:id="2"/>
      <w:r w:rsidR="00DD4ECA" w:rsidRPr="00DD4ECA">
        <w:rPr>
          <w:rFonts w:ascii="GHEA Grapalat" w:hAnsi="GHEA Grapalat"/>
          <w:sz w:val="20"/>
          <w:szCs w:val="20"/>
          <w:lang w:val="hy-AM"/>
        </w:rPr>
        <w:t>տարվող հողամաս</w:t>
      </w:r>
      <w:r w:rsidR="00F0192F">
        <w:rPr>
          <w:rFonts w:ascii="GHEA Grapalat" w:hAnsi="GHEA Grapalat"/>
          <w:sz w:val="20"/>
          <w:szCs w:val="20"/>
          <w:lang w:val="hy-AM"/>
        </w:rPr>
        <w:t>ը</w:t>
      </w:r>
      <w:r w:rsidR="00DD4ECA" w:rsidRPr="00DD4ECA">
        <w:rPr>
          <w:rFonts w:ascii="GHEA Grapalat" w:hAnsi="GHEA Grapalat"/>
          <w:sz w:val="20"/>
          <w:szCs w:val="20"/>
          <w:lang w:val="hy-AM"/>
        </w:rPr>
        <w:t xml:space="preserve"> փաստացի չի տիրապետվում օտարվող հողամասին սահմանակից որևէ հողամասի սեփականատիրոջ կողմից։ </w:t>
      </w:r>
      <w:r w:rsidR="00F0192F">
        <w:rPr>
          <w:rFonts w:ascii="GHEA Grapalat" w:hAnsi="GHEA Grapalat"/>
          <w:sz w:val="20"/>
          <w:szCs w:val="20"/>
          <w:lang w:val="hy-AM"/>
        </w:rPr>
        <w:t>Օ</w:t>
      </w:r>
      <w:r w:rsidR="00DD4ECA" w:rsidRPr="00DD4ECA">
        <w:rPr>
          <w:rFonts w:ascii="GHEA Grapalat" w:hAnsi="GHEA Grapalat"/>
          <w:sz w:val="20"/>
          <w:szCs w:val="20"/>
          <w:lang w:val="hy-AM"/>
        </w:rPr>
        <w:t>տարվող հողամասին սահմանակից այլ հողամասի սեփականատեր</w:t>
      </w:r>
      <w:r w:rsidR="00F0192F">
        <w:rPr>
          <w:rFonts w:ascii="GHEA Grapalat" w:hAnsi="GHEA Grapalat"/>
          <w:sz w:val="20"/>
          <w:szCs w:val="20"/>
          <w:lang w:val="hy-AM"/>
        </w:rPr>
        <w:t>ը</w:t>
      </w:r>
      <w:r w:rsidR="00DD4ECA" w:rsidRPr="00DD4ECA">
        <w:rPr>
          <w:rFonts w:ascii="GHEA Grapalat" w:hAnsi="GHEA Grapalat"/>
          <w:sz w:val="20"/>
          <w:szCs w:val="20"/>
          <w:lang w:val="hy-AM"/>
        </w:rPr>
        <w:t xml:space="preserve"> ցանկություն չ</w:t>
      </w:r>
      <w:r w:rsidR="00F0192F">
        <w:rPr>
          <w:rFonts w:ascii="GHEA Grapalat" w:hAnsi="GHEA Grapalat"/>
          <w:sz w:val="20"/>
          <w:szCs w:val="20"/>
          <w:lang w:val="hy-AM"/>
        </w:rPr>
        <w:t xml:space="preserve">ի </w:t>
      </w:r>
      <w:r w:rsidR="00DD4ECA" w:rsidRPr="00DD4ECA">
        <w:rPr>
          <w:rFonts w:ascii="GHEA Grapalat" w:hAnsi="GHEA Grapalat"/>
          <w:sz w:val="20"/>
          <w:szCs w:val="20"/>
          <w:lang w:val="hy-AM"/>
        </w:rPr>
        <w:t>հայտն</w:t>
      </w:r>
      <w:r w:rsidR="00F0192F">
        <w:rPr>
          <w:rFonts w:ascii="GHEA Grapalat" w:hAnsi="GHEA Grapalat"/>
          <w:sz w:val="20"/>
          <w:szCs w:val="20"/>
          <w:lang w:val="hy-AM"/>
        </w:rPr>
        <w:t>ել</w:t>
      </w:r>
      <w:r w:rsidR="00DD4ECA" w:rsidRPr="00DD4ECA">
        <w:rPr>
          <w:rFonts w:ascii="GHEA Grapalat" w:hAnsi="GHEA Grapalat"/>
          <w:sz w:val="20"/>
          <w:szCs w:val="20"/>
          <w:lang w:val="hy-AM"/>
        </w:rPr>
        <w:t xml:space="preserve"> ձեռք բերել</w:t>
      </w:r>
      <w:r w:rsidR="00F0192F">
        <w:rPr>
          <w:rFonts w:ascii="GHEA Grapalat" w:hAnsi="GHEA Grapalat"/>
          <w:sz w:val="20"/>
          <w:szCs w:val="20"/>
          <w:lang w:val="hy-AM"/>
        </w:rPr>
        <w:t>ու</w:t>
      </w:r>
      <w:r w:rsidR="00DD4ECA" w:rsidRPr="00DD4ECA">
        <w:rPr>
          <w:rFonts w:ascii="GHEA Grapalat" w:hAnsi="GHEA Grapalat"/>
          <w:sz w:val="20"/>
          <w:szCs w:val="20"/>
          <w:lang w:val="hy-AM"/>
        </w:rPr>
        <w:t xml:space="preserve"> օտարվող հողամասը</w:t>
      </w:r>
      <w:r w:rsidR="00F0192F">
        <w:rPr>
          <w:rFonts w:ascii="GHEA Grapalat" w:hAnsi="GHEA Grapalat"/>
          <w:sz w:val="20"/>
          <w:szCs w:val="20"/>
          <w:lang w:val="hy-AM"/>
        </w:rPr>
        <w:t xml:space="preserve"> և չի առարկում որ այն ընդլայնման նպատակով օտարվի </w:t>
      </w:r>
      <w:r w:rsidR="00F0192F" w:rsidRPr="00DD4ECA">
        <w:rPr>
          <w:rFonts w:ascii="GHEA Grapalat" w:hAnsi="GHEA Grapalat"/>
          <w:sz w:val="20"/>
          <w:szCs w:val="20"/>
          <w:lang w:val="hy-AM"/>
        </w:rPr>
        <w:t xml:space="preserve">07-002-0034-0056 </w:t>
      </w:r>
      <w:r w:rsidR="00F0192F">
        <w:rPr>
          <w:rFonts w:ascii="GHEA Grapalat" w:hAnsi="GHEA Grapalat"/>
          <w:sz w:val="20"/>
          <w:szCs w:val="20"/>
          <w:lang w:val="hy-AM"/>
        </w:rPr>
        <w:t>կադաստրային ծածկագրով հողամասի սեփականատիրոջը։</w:t>
      </w:r>
      <w:r w:rsidR="00495EF6" w:rsidRPr="00DD4ECA">
        <w:rPr>
          <w:rFonts w:ascii="GHEA Grapalat" w:hAnsi="GHEA Grapalat"/>
          <w:sz w:val="20"/>
          <w:szCs w:val="20"/>
          <w:lang w:val="hy-AM"/>
        </w:rPr>
        <w:tab/>
      </w:r>
      <w:r w:rsidR="00495EF6" w:rsidRPr="00DD4ECA">
        <w:rPr>
          <w:rFonts w:ascii="GHEA Grapalat" w:hAnsi="GHEA Grapalat"/>
          <w:sz w:val="20"/>
          <w:szCs w:val="20"/>
          <w:lang w:val="hy-AM"/>
        </w:rPr>
        <w:br/>
      </w:r>
      <w:r w:rsidRPr="00DD4ECA">
        <w:rPr>
          <w:rFonts w:ascii="GHEA Grapalat" w:hAnsi="GHEA Grapalat"/>
          <w:sz w:val="20"/>
          <w:szCs w:val="20"/>
          <w:lang w:val="hy-AM"/>
        </w:rPr>
        <w:t xml:space="preserve"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>10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-րդ գոտում և հողամասի կադաստրային արժեքը մեկ քառակուսի մետրի համար կազմում է 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>6834</w:t>
      </w:r>
      <w:r w:rsidRPr="00DD4ECA">
        <w:rPr>
          <w:rFonts w:ascii="GHEA Grapalat" w:hAnsi="GHEA Grapalat"/>
          <w:sz w:val="20"/>
          <w:szCs w:val="20"/>
          <w:lang w:val="hy-AM"/>
        </w:rPr>
        <w:t>,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>3</w:t>
      </w:r>
      <w:r w:rsidRPr="00DD4ECA">
        <w:rPr>
          <w:rFonts w:ascii="GHEA Grapalat" w:hAnsi="GHEA Grapalat"/>
          <w:sz w:val="20"/>
          <w:szCs w:val="20"/>
          <w:lang w:val="hy-AM"/>
        </w:rPr>
        <w:t xml:space="preserve"> ՀՀ դրամ։</w:t>
      </w:r>
      <w:bookmarkEnd w:id="0"/>
      <w:bookmarkEnd w:id="1"/>
    </w:p>
    <w:p w:rsidR="008066FE" w:rsidRPr="00DD4ECA" w:rsidRDefault="008066FE" w:rsidP="008066F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D4ECA">
        <w:rPr>
          <w:rFonts w:ascii="GHEA Grapalat" w:hAnsi="GHEA Grapalat"/>
          <w:sz w:val="20"/>
          <w:szCs w:val="20"/>
          <w:lang w:val="hy-AM"/>
        </w:rPr>
        <w:t xml:space="preserve"> «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 xml:space="preserve">Աբովյան համայնքի սեփականություն հանդիսացող Աբովյան քաղաքի </w:t>
      </w:r>
      <w:r w:rsidR="00DD4ECA" w:rsidRPr="00DD4ECA">
        <w:rPr>
          <w:rFonts w:ascii="GHEA Grapalat" w:hAnsi="GHEA Grapalat"/>
          <w:sz w:val="20"/>
          <w:szCs w:val="20"/>
          <w:lang w:val="hy-AM"/>
        </w:rPr>
        <w:t>7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 xml:space="preserve">-րդ միկրոշրջանի </w:t>
      </w:r>
      <w:r w:rsidR="00DD4ECA" w:rsidRPr="00DD4ECA">
        <w:rPr>
          <w:rFonts w:ascii="GHEA Grapalat" w:hAnsi="GHEA Grapalat"/>
          <w:sz w:val="20"/>
          <w:szCs w:val="20"/>
          <w:lang w:val="hy-AM"/>
        </w:rPr>
        <w:t>1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>-</w:t>
      </w:r>
      <w:r w:rsidR="00DD4ECA" w:rsidRPr="00DD4ECA">
        <w:rPr>
          <w:rFonts w:ascii="GHEA Grapalat" w:hAnsi="GHEA Grapalat"/>
          <w:sz w:val="20"/>
          <w:szCs w:val="20"/>
          <w:lang w:val="hy-AM"/>
        </w:rPr>
        <w:t>ին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 xml:space="preserve"> թաղամասի </w:t>
      </w:r>
      <w:r w:rsidR="00DD4ECA" w:rsidRPr="00DD4ECA">
        <w:rPr>
          <w:rFonts w:ascii="GHEA Grapalat" w:hAnsi="GHEA Grapalat"/>
          <w:sz w:val="20"/>
          <w:szCs w:val="20"/>
          <w:lang w:val="hy-AM"/>
        </w:rPr>
        <w:t>127/1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 xml:space="preserve"> հասցեում գտնվող հողամաս</w:t>
      </w:r>
      <w:r w:rsidR="008A69D6" w:rsidRPr="00DD4ECA">
        <w:rPr>
          <w:rFonts w:ascii="GHEA Grapalat" w:hAnsi="GHEA Grapalat"/>
          <w:sz w:val="20"/>
          <w:szCs w:val="20"/>
          <w:lang w:val="hy-AM"/>
        </w:rPr>
        <w:t xml:space="preserve">ն </w:t>
      </w:r>
      <w:r w:rsidR="00DD4ECA" w:rsidRPr="00DD4ECA">
        <w:rPr>
          <w:rFonts w:ascii="GHEA Grapalat" w:hAnsi="GHEA Grapalat"/>
          <w:sz w:val="20"/>
          <w:szCs w:val="20"/>
          <w:lang w:val="hy-AM"/>
        </w:rPr>
        <w:t>Հեղինե Թակվորյանին</w:t>
      </w:r>
      <w:r w:rsidR="00D01F35" w:rsidRPr="00DD4ECA">
        <w:rPr>
          <w:rFonts w:ascii="GHEA Grapalat" w:hAnsi="GHEA Grapalat"/>
          <w:sz w:val="20"/>
          <w:szCs w:val="20"/>
          <w:lang w:val="hy-AM"/>
        </w:rPr>
        <w:t xml:space="preserve"> ուղղակի վաճառքով, ընդլայնման նպատակով օտարելու մասին</w:t>
      </w:r>
      <w:r w:rsidRPr="00DD4ECA">
        <w:rPr>
          <w:rFonts w:ascii="GHEA Grapalat" w:hAnsi="GHEA Grapalat"/>
          <w:sz w:val="20"/>
          <w:szCs w:val="20"/>
          <w:lang w:val="hy-AM"/>
        </w:rPr>
        <w:t>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:rsidR="008066FE" w:rsidRPr="006F5EE4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</w:p>
    <w:p w:rsidR="008066FE" w:rsidRPr="006F5EE4" w:rsidRDefault="008066FE" w:rsidP="008066FE">
      <w:pPr>
        <w:spacing w:after="0"/>
        <w:rPr>
          <w:rFonts w:ascii="GHEA Grapalat" w:hAnsi="GHEA Grapalat"/>
          <w:lang w:val="hy-AM"/>
        </w:rPr>
      </w:pPr>
    </w:p>
    <w:p w:rsidR="008066FE" w:rsidRPr="006F5EE4" w:rsidRDefault="008066FE" w:rsidP="008066FE">
      <w:pPr>
        <w:spacing w:after="0"/>
        <w:rPr>
          <w:rFonts w:ascii="GHEA Grapalat" w:hAnsi="GHEA Grapalat"/>
          <w:lang w:val="hy-AM"/>
        </w:rPr>
      </w:pPr>
    </w:p>
    <w:p w:rsidR="008066FE" w:rsidRPr="00774B86" w:rsidRDefault="008066FE" w:rsidP="008066FE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</w:t>
      </w:r>
      <w:r w:rsidR="00DD4ECA">
        <w:rPr>
          <w:rFonts w:ascii="GHEA Grapalat" w:hAnsi="GHEA Grapalat"/>
          <w:lang w:val="hy-AM"/>
        </w:rPr>
        <w:t xml:space="preserve"> </w:t>
      </w:r>
      <w:r w:rsidRPr="006F5EE4">
        <w:rPr>
          <w:rFonts w:ascii="GHEA Grapalat" w:hAnsi="GHEA Grapalat"/>
          <w:lang w:val="hy-AM"/>
        </w:rPr>
        <w:t xml:space="preserve">   </w:t>
      </w:r>
      <w:r w:rsidRPr="00DD4ECA">
        <w:rPr>
          <w:rFonts w:ascii="GHEA Grapalat" w:hAnsi="GHEA Grapalat"/>
          <w:b/>
          <w:szCs w:val="24"/>
        </w:rPr>
        <w:t xml:space="preserve">ՀԱՄԱՅՆՔԻ ՂԵԿԱՎԱՐ                                               ԷԴՈՒԱՐԴ  ԲԱԲԱՅԱՆ  </w:t>
      </w:r>
    </w:p>
    <w:p w:rsidR="00C43753" w:rsidRDefault="00C43753"/>
    <w:sectPr w:rsidR="00C43753" w:rsidSect="0097214E">
      <w:pgSz w:w="12240" w:h="15840"/>
      <w:pgMar w:top="568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5C"/>
    <w:rsid w:val="001B365C"/>
    <w:rsid w:val="00335A63"/>
    <w:rsid w:val="00495EF6"/>
    <w:rsid w:val="005A32C4"/>
    <w:rsid w:val="00664A10"/>
    <w:rsid w:val="008066FE"/>
    <w:rsid w:val="008A69D6"/>
    <w:rsid w:val="00C43753"/>
    <w:rsid w:val="00D01F35"/>
    <w:rsid w:val="00D33A48"/>
    <w:rsid w:val="00DD4ECA"/>
    <w:rsid w:val="00E53060"/>
    <w:rsid w:val="00F0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188A"/>
  <w15:chartTrackingRefBased/>
  <w15:docId w15:val="{8A5D52D1-CFB5-472A-85AE-5DA77D02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6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2025-01-10T13:19:00Z</cp:lastPrinted>
  <dcterms:created xsi:type="dcterms:W3CDTF">2025-01-10T13:20:00Z</dcterms:created>
  <dcterms:modified xsi:type="dcterms:W3CDTF">2025-02-24T12:42:00Z</dcterms:modified>
</cp:coreProperties>
</file>