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75C7A" w14:textId="77777777" w:rsidR="00D507CA" w:rsidRDefault="00D507CA" w:rsidP="00D507CA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14:paraId="2323B231" w14:textId="732DC3C9" w:rsidR="00D507CA" w:rsidRDefault="00D507CA" w:rsidP="00D507CA">
      <w:pPr>
        <w:spacing w:after="0"/>
        <w:jc w:val="center"/>
        <w:rPr>
          <w:rFonts w:ascii="GHEA Grapalat" w:hAnsi="GHEA Grapalat"/>
        </w:rPr>
      </w:pPr>
      <w:r>
        <w:rPr>
          <w:rFonts w:ascii="GHEA Grapalat" w:hAnsi="GHEA Grapalat"/>
          <w:b/>
          <w:sz w:val="24"/>
          <w:szCs w:val="24"/>
        </w:rPr>
        <w:t>«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ՍԵՓԱԿԱՆՈՒԹՅՈՒՆ ՀԱՆԴԻՍԱՑՈՂ ԱԲՈՎՅԱՆ ՔԱՂԱՔԻ ԲԱՐԵԿԱՄՈՒԹՅԱՆ ՓՈՂՈՑԻ ԹԻՎ 7/10 ՀԱՍՑԵՈՒՄ ԳՏՆՎՈՂ ՀՈՂԱՄԱՍԸ ՌՈՒՍՏԱՄ ՄԱՐՏԻՐՈՍՅԱՆԻՆ ՈՒՂՂԱԿԻ ՎԱՃԱՌՔՈՎ, ԸՆԴԼԱՅՆՄԱՆ ՆՊԱՏԱԿՈՎ ՕՏԱՐԵԼՈՒ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>
        <w:rPr>
          <w:rFonts w:ascii="GHEA Grapalat" w:hAnsi="GHEA Grapalat"/>
        </w:rPr>
        <w:br/>
      </w:r>
    </w:p>
    <w:p w14:paraId="2B77D25A" w14:textId="61893C37" w:rsidR="00D507CA" w:rsidRDefault="00D507CA" w:rsidP="00D507CA">
      <w:pPr>
        <w:spacing w:after="0"/>
        <w:jc w:val="both"/>
        <w:rPr>
          <w:rFonts w:ascii="GHEA Grapalat" w:hAnsi="GHEA Grapalat"/>
        </w:rPr>
      </w:pPr>
      <w: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քննարկմանը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նախագիծը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մշակվել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Հողային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օրենսգրքի</w:t>
      </w:r>
      <w:proofErr w:type="spellEnd"/>
      <w:r>
        <w:rPr>
          <w:rFonts w:ascii="GHEA Grapalat" w:hAnsi="GHEA Grapalat"/>
        </w:rPr>
        <w:t xml:space="preserve"> 66-րդ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8-րդ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և 2-րդ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>, «</w:t>
      </w:r>
      <w:proofErr w:type="spellStart"/>
      <w:r>
        <w:rPr>
          <w:rFonts w:ascii="GHEA Grapalat" w:hAnsi="GHEA Grapalat"/>
        </w:rPr>
        <w:t>Տեղական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ինքնակառավարման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» </w:t>
      </w:r>
      <w:proofErr w:type="spellStart"/>
      <w:r>
        <w:rPr>
          <w:rFonts w:ascii="GHEA Grapalat" w:hAnsi="GHEA Grapalat"/>
        </w:rPr>
        <w:t>օրենքի</w:t>
      </w:r>
      <w:proofErr w:type="spellEnd"/>
      <w:r>
        <w:rPr>
          <w:rFonts w:ascii="GHEA Grapalat" w:hAnsi="GHEA Grapalat"/>
        </w:rPr>
        <w:t xml:space="preserve"> 18-րդ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21-րդ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2016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մայիսի</w:t>
      </w:r>
      <w:proofErr w:type="spellEnd"/>
      <w:r>
        <w:rPr>
          <w:rFonts w:ascii="GHEA Grapalat" w:hAnsi="GHEA Grapalat"/>
        </w:rPr>
        <w:t xml:space="preserve"> 26-ի N 550-Ն </w:t>
      </w:r>
      <w:proofErr w:type="spellStart"/>
      <w:r>
        <w:rPr>
          <w:rFonts w:ascii="GHEA Grapalat" w:hAnsi="GHEA Grapalat"/>
        </w:rPr>
        <w:t>որոշման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3-րդ </w:t>
      </w:r>
      <w:proofErr w:type="spellStart"/>
      <w:r>
        <w:rPr>
          <w:rFonts w:ascii="GHEA Grapalat" w:hAnsi="GHEA Grapalat"/>
        </w:rPr>
        <w:t>ենթակետի</w:t>
      </w:r>
      <w:proofErr w:type="spellEnd"/>
      <w:r>
        <w:rPr>
          <w:rFonts w:ascii="GHEA Grapalat" w:hAnsi="GHEA Grapalat"/>
        </w:rPr>
        <w:t xml:space="preserve">, 2-րդ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պահանջներին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համապատասխան</w:t>
      </w:r>
      <w:proofErr w:type="spellEnd"/>
      <w:r>
        <w:rPr>
          <w:rFonts w:ascii="GHEA Grapalat" w:hAnsi="GHEA Grapalat"/>
        </w:rPr>
        <w:t>։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br/>
      </w:r>
      <w:bookmarkStart w:id="0" w:name="_Hlk144392398"/>
      <w:bookmarkStart w:id="1" w:name="_Hlk114483595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Ռուստամ Մարտիրոսյանը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1-ին միկրոշրջանի թիվ 7/274</w:t>
      </w:r>
      <w:r>
        <w:rPr>
          <w:rFonts w:ascii="GHEA Grapalat" w:hAnsi="GHEA Grapalat"/>
          <w:lang w:val="hy-AM"/>
        </w:rPr>
        <w:t xml:space="preserve"> 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ունի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իրավունքով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իրեն</w:t>
      </w:r>
      <w:proofErr w:type="spellEnd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պատկանող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>՝ 202</w:t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ապրիլի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21</w:t>
      </w:r>
      <w:r>
        <w:rPr>
          <w:rFonts w:ascii="GHEA Grapalat" w:hAnsi="GHEA Grapalat"/>
        </w:rPr>
        <w:t xml:space="preserve">-ի N </w:t>
      </w:r>
      <w:r>
        <w:rPr>
          <w:rFonts w:ascii="GHEA Grapalat" w:hAnsi="GHEA Grapalat"/>
          <w:lang w:val="hy-AM"/>
        </w:rPr>
        <w:t>21042023-07-0133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վկայական</w:t>
      </w:r>
      <w:proofErr w:type="spellEnd"/>
      <w:r>
        <w:rPr>
          <w:rFonts w:ascii="GHEA Grapalat" w:hAnsi="GHEA Grapalat"/>
        </w:rPr>
        <w:t>) 07-002-</w:t>
      </w:r>
      <w:r>
        <w:rPr>
          <w:rFonts w:ascii="GHEA Grapalat" w:hAnsi="GHEA Grapalat"/>
          <w:lang w:val="hy-AM"/>
        </w:rPr>
        <w:t>0070-0475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68.1</w:t>
      </w:r>
      <w:r>
        <w:rPr>
          <w:rFonts w:ascii="GHEA Grapalat" w:hAnsi="GHEA Grapalat"/>
          <w:lang w:val="hy-AM"/>
        </w:rPr>
        <w:t xml:space="preserve">2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բնակելի</w:t>
      </w:r>
      <w:r>
        <w:rPr>
          <w:rFonts w:ascii="GHEA Grapalat" w:hAnsi="GHEA Grapalat"/>
          <w:lang w:val="hy-AM"/>
        </w:rPr>
        <w:t xml:space="preserve"> կառուցապատման </w:t>
      </w:r>
      <w:proofErr w:type="spellStart"/>
      <w:r>
        <w:rPr>
          <w:rFonts w:ascii="GHEA Grapalat" w:hAnsi="GHEA Grapalat"/>
        </w:rPr>
        <w:t>հողամաս</w:t>
      </w:r>
      <w:proofErr w:type="spellEnd"/>
      <w:r>
        <w:rPr>
          <w:rFonts w:ascii="GHEA Grapalat" w:hAnsi="GHEA Grapalat"/>
        </w:rPr>
        <w:t xml:space="preserve">։ </w:t>
      </w:r>
      <w:proofErr w:type="spellStart"/>
      <w:r>
        <w:rPr>
          <w:rFonts w:ascii="GHEA Grapalat" w:hAnsi="GHEA Grapalat"/>
        </w:rPr>
        <w:t>Հարևանությամբ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 xml:space="preserve">՝ </w:t>
      </w:r>
      <w:r>
        <w:rPr>
          <w:rFonts w:ascii="Calibri" w:hAnsi="Calibri" w:cs="Calibri"/>
        </w:rPr>
        <w:t> </w:t>
      </w:r>
      <w:r>
        <w:rPr>
          <w:rFonts w:ascii="GHEA Grapalat" w:hAnsi="GHEA Grapalat"/>
        </w:rPr>
        <w:t>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մայիսի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15</w:t>
      </w:r>
      <w:r>
        <w:rPr>
          <w:rFonts w:ascii="GHEA Grapalat" w:hAnsi="GHEA Grapalat"/>
        </w:rPr>
        <w:t xml:space="preserve">-ի N </w:t>
      </w:r>
      <w:r>
        <w:rPr>
          <w:rFonts w:ascii="GHEA Grapalat" w:hAnsi="GHEA Grapalat"/>
          <w:lang w:val="hy-AM"/>
        </w:rPr>
        <w:t>15052025-07-0185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վկայական</w:t>
      </w:r>
      <w:proofErr w:type="spellEnd"/>
      <w:r>
        <w:rPr>
          <w:rFonts w:ascii="GHEA Grapalat" w:hAnsi="GHEA Grapalat"/>
        </w:rPr>
        <w:t xml:space="preserve">)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  <w:lang w:val="hy-AM"/>
        </w:rPr>
        <w:t xml:space="preserve">Բարեկամության </w:t>
      </w:r>
      <w:r>
        <w:rPr>
          <w:rFonts w:ascii="GHEA Grapalat" w:hAnsi="GHEA Grapalat"/>
          <w:lang w:val="hy-AM"/>
        </w:rPr>
        <w:t xml:space="preserve">փողոցի թիվ </w:t>
      </w:r>
      <w:r>
        <w:rPr>
          <w:rFonts w:ascii="GHEA Grapalat" w:hAnsi="GHEA Grapalat"/>
          <w:lang w:val="hy-AM"/>
        </w:rPr>
        <w:t>7/10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07-002-</w:t>
      </w:r>
      <w:r>
        <w:rPr>
          <w:rFonts w:ascii="GHEA Grapalat" w:hAnsi="GHEA Grapalat"/>
          <w:lang w:val="hy-AM"/>
        </w:rPr>
        <w:t>0070</w:t>
      </w:r>
      <w:r>
        <w:rPr>
          <w:rFonts w:ascii="GHEA Grapalat" w:hAnsi="GHEA Grapalat"/>
        </w:rPr>
        <w:t>-</w:t>
      </w:r>
      <w:r>
        <w:rPr>
          <w:rFonts w:ascii="GHEA Grapalat" w:hAnsi="GHEA Grapalat"/>
          <w:lang w:val="hy-AM"/>
        </w:rPr>
        <w:t>0505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17.2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բնակելի </w:t>
      </w:r>
      <w:proofErr w:type="spellStart"/>
      <w:r>
        <w:rPr>
          <w:rFonts w:ascii="GHEA Grapalat" w:hAnsi="GHEA Grapalat"/>
        </w:rPr>
        <w:t>կառուցապատման</w:t>
      </w:r>
      <w:proofErr w:type="spellEnd"/>
      <w:r>
        <w:rPr>
          <w:rFonts w:ascii="Calibri" w:hAnsi="Calibri" w:cs="Calibri"/>
        </w:rPr>
        <w:t> </w:t>
      </w:r>
      <w:proofErr w:type="spellStart"/>
      <w:r>
        <w:rPr>
          <w:rFonts w:ascii="GHEA Grapalat" w:hAnsi="GHEA Grapalat"/>
        </w:rPr>
        <w:t>հողամասը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սահմանակից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ընդլայնվող</w:t>
      </w:r>
      <w:proofErr w:type="spellEnd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և </w:t>
      </w:r>
      <w:proofErr w:type="spellStart"/>
      <w:r>
        <w:rPr>
          <w:rFonts w:ascii="GHEA Grapalat" w:hAnsi="GHEA Grapalat"/>
        </w:rPr>
        <w:t>օտարվող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դիրքի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ռելիեֆի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առանձնահատկություններից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ելնելով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ընդլայնվող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տրանսպորտային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միջոցներով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մուտք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գործելու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որևիցե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այլընտրանքային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հնարավորություն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առկա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չէ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բացի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օտարվող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ընդլայնվող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հնարավոր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մուտք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գործել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բացառապես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օտարվող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հողամասից</w:t>
      </w:r>
      <w:proofErr w:type="spellEnd"/>
      <w:r>
        <w:rPr>
          <w:rFonts w:ascii="GHEA Grapalat" w:hAnsi="GHEA Grapalat"/>
        </w:rPr>
        <w:t>։</w:t>
      </w:r>
    </w:p>
    <w:p w14:paraId="2ECD844A" w14:textId="58E690E7" w:rsidR="00D507CA" w:rsidRDefault="00D507CA" w:rsidP="00D507CA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>
        <w:rPr>
          <w:rFonts w:ascii="GHEA Grapalat" w:hAnsi="GHEA Grapalat"/>
          <w:lang w:val="hy-AM"/>
        </w:rPr>
        <w:t>10</w:t>
      </w:r>
      <w:r>
        <w:rPr>
          <w:rFonts w:ascii="GHEA Grapalat" w:hAnsi="GHEA Grapalat"/>
          <w:lang w:val="hy-AM"/>
        </w:rPr>
        <w:t>-րդ գոտում և հողամասի կադաստրային արժեքը մեկ քառակուսի մետրի համար կազմում է 1</w:t>
      </w:r>
      <w:r>
        <w:rPr>
          <w:rFonts w:ascii="GHEA Grapalat" w:hAnsi="GHEA Grapalat"/>
          <w:lang w:val="hy-AM"/>
        </w:rPr>
        <w:t>6176.6</w:t>
      </w:r>
      <w:r>
        <w:rPr>
          <w:rFonts w:ascii="GHEA Grapalat" w:hAnsi="GHEA Grapalat"/>
          <w:lang w:val="hy-AM"/>
        </w:rPr>
        <w:t xml:space="preserve"> ՀՀ դրամ։</w:t>
      </w:r>
      <w:bookmarkEnd w:id="0"/>
      <w:bookmarkEnd w:id="1"/>
    </w:p>
    <w:p w14:paraId="1D58CA33" w14:textId="19468A89" w:rsidR="00D507CA" w:rsidRDefault="00D507CA" w:rsidP="00D507CA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«Աբովյան համայնքի սեփականություն հանդիսացող Աբովյան համայնքի Աբովյան քաղաքի </w:t>
      </w:r>
      <w:r>
        <w:rPr>
          <w:rFonts w:ascii="GHEA Grapalat" w:hAnsi="GHEA Grapalat"/>
          <w:lang w:val="hy-AM"/>
        </w:rPr>
        <w:t>Բարեկամության</w:t>
      </w:r>
      <w:r>
        <w:rPr>
          <w:rFonts w:ascii="GHEA Grapalat" w:hAnsi="GHEA Grapalat"/>
          <w:lang w:val="hy-AM"/>
        </w:rPr>
        <w:t xml:space="preserve"> փողոցի թիվ </w:t>
      </w:r>
      <w:r>
        <w:rPr>
          <w:rFonts w:ascii="GHEA Grapalat" w:hAnsi="GHEA Grapalat"/>
          <w:lang w:val="hy-AM"/>
        </w:rPr>
        <w:t>7/10</w:t>
      </w:r>
      <w:r>
        <w:rPr>
          <w:rFonts w:ascii="GHEA Grapalat" w:hAnsi="GHEA Grapalat"/>
          <w:lang w:val="hy-AM"/>
        </w:rPr>
        <w:t xml:space="preserve"> հասցեում գտվող հողամասը </w:t>
      </w:r>
      <w:r>
        <w:rPr>
          <w:rFonts w:ascii="GHEA Grapalat" w:hAnsi="GHEA Grapalat"/>
          <w:lang w:val="hy-AM"/>
        </w:rPr>
        <w:t>Ռուստամ</w:t>
      </w:r>
      <w:r>
        <w:rPr>
          <w:rFonts w:ascii="GHEA Grapalat" w:hAnsi="GHEA Grapalat"/>
          <w:lang w:val="hy-AM"/>
        </w:rPr>
        <w:t xml:space="preserve"> Մ</w:t>
      </w:r>
      <w:r>
        <w:rPr>
          <w:rFonts w:ascii="GHEA Grapalat" w:hAnsi="GHEA Grapalat"/>
          <w:lang w:val="hy-AM"/>
        </w:rPr>
        <w:t>արտիրոսյան</w:t>
      </w:r>
      <w:bookmarkStart w:id="2" w:name="_GoBack"/>
      <w:bookmarkEnd w:id="2"/>
      <w:r>
        <w:rPr>
          <w:rFonts w:ascii="GHEA Grapalat" w:hAnsi="GHEA Grapalat"/>
          <w:lang w:val="hy-AM"/>
        </w:rPr>
        <w:t>ին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7251CCA8" w14:textId="77777777" w:rsidR="00D507CA" w:rsidRDefault="00D507CA" w:rsidP="00D507CA">
      <w:pPr>
        <w:spacing w:after="0"/>
        <w:jc w:val="both"/>
        <w:rPr>
          <w:rFonts w:ascii="GHEA Grapalat" w:hAnsi="GHEA Grapalat"/>
          <w:lang w:val="hy-AM"/>
        </w:rPr>
      </w:pPr>
    </w:p>
    <w:p w14:paraId="472549D5" w14:textId="77777777" w:rsidR="00D507CA" w:rsidRDefault="00D507CA" w:rsidP="00D507CA">
      <w:pPr>
        <w:spacing w:after="0"/>
        <w:rPr>
          <w:rFonts w:ascii="GHEA Grapalat" w:hAnsi="GHEA Grapalat"/>
          <w:lang w:val="hy-AM"/>
        </w:rPr>
      </w:pPr>
    </w:p>
    <w:p w14:paraId="7C8E5381" w14:textId="77777777" w:rsidR="00D507CA" w:rsidRDefault="00D507CA" w:rsidP="00D507CA">
      <w:pPr>
        <w:spacing w:after="0"/>
        <w:rPr>
          <w:rFonts w:ascii="GHEA Grapalat" w:hAnsi="GHEA Grapalat"/>
          <w:lang w:val="hy-AM"/>
        </w:rPr>
      </w:pPr>
    </w:p>
    <w:p w14:paraId="7B2687FA" w14:textId="77777777" w:rsidR="00D507CA" w:rsidRDefault="00D507CA" w:rsidP="00D507CA">
      <w:pPr>
        <w:spacing w:after="0"/>
        <w:rPr>
          <w:b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 </w:t>
      </w:r>
    </w:p>
    <w:p w14:paraId="1D7024B6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30"/>
    <w:rsid w:val="001D03B1"/>
    <w:rsid w:val="003C2B30"/>
    <w:rsid w:val="00B743F2"/>
    <w:rsid w:val="00D507CA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F6F9"/>
  <w15:chartTrackingRefBased/>
  <w15:docId w15:val="{CCAA4AE5-5C78-43F0-9384-2F8CD990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7CA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2025-06-09T07:53:00Z</dcterms:created>
  <dcterms:modified xsi:type="dcterms:W3CDTF">2025-06-09T07:59:00Z</dcterms:modified>
</cp:coreProperties>
</file>