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36D9" w14:textId="77777777" w:rsidR="004C5036" w:rsidRDefault="004C5036" w:rsidP="004C5036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Arial"/>
          <w:b/>
          <w:sz w:val="24"/>
          <w:szCs w:val="24"/>
        </w:rPr>
        <w:t>ՀԻՄՆԱՎՈՐՈՒՄ</w:t>
      </w:r>
    </w:p>
    <w:p w14:paraId="6CA609B5" w14:textId="37D0C128" w:rsidR="004C5036" w:rsidRDefault="004C5036" w:rsidP="004C5036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hAnsi="GHEA Grapalat"/>
          <w:b/>
          <w:sz w:val="24"/>
          <w:szCs w:val="24"/>
          <w:lang w:val="hy-AM"/>
        </w:rPr>
        <w:t>ՍԱՐԳԻՍ ԱՅԴԻՆՅԱՆԻՆ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ՍԵՓԱԿԱՆՈՒԹՅԱՆ ԻՐԱՎՈՒՆՔՈՎ ՊԱՏԿԱՆՈՂ ՀՈՂԱՄԱՍՆ ԱԲՈՎՅԱՆ ՀԱՄԱՅՆՔԻ ՍԵՓԱԿԱՆՈՒԹՅՈՒՆ ՀԱՆԴԻՍԱՑՈՂ ՀՈՂԱՄԱՍԻ ՀԵՏ ՓՈԽԱՆԱԿԵԼՈՒՆ ՀԱՄԱՁԱՅՆՈՒԹՅՈՒՆ ՏԱԼՈՒ ՄԱՍԻՆ</w:t>
      </w:r>
      <w:r>
        <w:rPr>
          <w:rFonts w:ascii="GHEA Grapalat" w:hAnsi="GHEA Grapalat"/>
          <w:b/>
          <w:sz w:val="24"/>
          <w:szCs w:val="24"/>
        </w:rPr>
        <w:t xml:space="preserve">» </w:t>
      </w:r>
      <w:r>
        <w:rPr>
          <w:rFonts w:ascii="GHEA Grapalat" w:hAnsi="GHEA Grapalat" w:cs="Arial"/>
          <w:b/>
          <w:sz w:val="24"/>
          <w:szCs w:val="24"/>
        </w:rPr>
        <w:t>ԱԲՈՎՅԱՆ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ՀԱՄԱՅՆՔԻ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ԱՎԱԳԱՆՈՒ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ՈՐՈՇՄԱՆ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ՆԱԽԱԳԾԻ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ԸՆԴՈՒՆՄԱՆ</w:t>
      </w:r>
    </w:p>
    <w:p w14:paraId="38CF4DBB" w14:textId="77777777" w:rsidR="004C5036" w:rsidRDefault="004C5036" w:rsidP="004C5036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 xml:space="preserve">  </w:t>
      </w:r>
      <w:r>
        <w:rPr>
          <w:rFonts w:ascii="GHEA Grapalat" w:hAnsi="GHEA Grapalat"/>
        </w:rPr>
        <w:t>Աբովյան համայնքի ավագանու քննարկմանը ներկայացվող նախագիծը մշակվել է Հողային օրենսգրքի 71-րդ հոդվածի, «Տեղական ինքնակառավարման մասին» օրենքի 18-րդ հոդվածի 1-ին մասի 21-րդ կետի, Հայաստանի Հանրապետության կառավարության 2001 թվականի ապրիլի 12-ի N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286 որոշմամբ հաստատված կարգի 29-36-րդ կետերի պահանջներին համապատասխան։</w:t>
      </w:r>
    </w:p>
    <w:p w14:paraId="03E5C4D8" w14:textId="00B4F263" w:rsidR="004C5036" w:rsidRDefault="004C5036" w:rsidP="004C5036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Աբովյան համայնքի ղեկավարին է դիմել </w:t>
      </w:r>
      <w:r>
        <w:rPr>
          <w:rFonts w:ascii="GHEA Grapalat" w:hAnsi="GHEA Grapalat"/>
          <w:lang w:val="hy-AM"/>
        </w:rPr>
        <w:t>Սարգիս Այդինյանը</w:t>
      </w:r>
      <w:r>
        <w:rPr>
          <w:rFonts w:ascii="GHEA Grapalat" w:hAnsi="GHEA Grapalat"/>
          <w:lang w:val="hy-AM"/>
        </w:rPr>
        <w:t xml:space="preserve"> իրեն սեփականության իրավունքով պատկանող </w:t>
      </w:r>
      <w:r>
        <w:rPr>
          <w:rFonts w:ascii="GHEA Grapalat" w:hAnsi="GHEA Grapalat"/>
          <w:color w:val="333333"/>
          <w:shd w:val="clear" w:color="auto" w:fill="FFFFFF"/>
        </w:rPr>
        <w:t>(հիմք` 2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02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4</w:t>
      </w:r>
      <w:r w:rsidRPr="001A5F1A"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</w:rPr>
        <w:t xml:space="preserve">թվականի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հոկտեմբերի</w:t>
      </w:r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15</w:t>
      </w:r>
      <w:r>
        <w:rPr>
          <w:rFonts w:ascii="GHEA Grapalat" w:hAnsi="GHEA Grapalat"/>
          <w:color w:val="333333"/>
          <w:shd w:val="clear" w:color="auto" w:fill="FFFFFF"/>
        </w:rPr>
        <w:t xml:space="preserve">-ի N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15102024-07-0185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</w:rPr>
        <w:t xml:space="preserve">վկայական) Աբովյան քաղաքի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8-րդ միկրոշրջան 5-րդ թաղամաս թիվ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29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</w:rPr>
        <w:t xml:space="preserve">հասցեում գտնվող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4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94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</w:rPr>
        <w:t xml:space="preserve">քառակուսի մետր մակերեսով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բնակելի </w:t>
      </w:r>
      <w:r>
        <w:rPr>
          <w:rFonts w:ascii="GHEA Grapalat" w:hAnsi="GHEA Grapalat"/>
          <w:color w:val="333333"/>
          <w:shd w:val="clear" w:color="auto" w:fill="FFFFFF"/>
        </w:rPr>
        <w:t xml:space="preserve">կառուցապատման </w:t>
      </w:r>
      <w:r>
        <w:rPr>
          <w:rFonts w:ascii="GHEA Grapalat" w:hAnsi="GHEA Grapalat"/>
        </w:rPr>
        <w:t>հողամասը համայնքային սեփականություն հանդիսացող հողամասի հետ փոխանակելու համար։ Դիմումատուի փոխանակվող հողամաս</w:t>
      </w:r>
      <w:r>
        <w:rPr>
          <w:rFonts w:ascii="GHEA Grapalat" w:hAnsi="GHEA Grapalat"/>
          <w:lang w:val="hy-AM"/>
        </w:rPr>
        <w:t>ի միջով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lang w:val="hy-AM"/>
        </w:rPr>
        <w:t xml:space="preserve">ըստ «ՎԵՈԼԻԱ ՋՈՒՐ» ՓԲԸ-ի 2024 թվականի </w:t>
      </w:r>
      <w:r>
        <w:rPr>
          <w:rFonts w:ascii="GHEA Grapalat" w:hAnsi="GHEA Grapalat" w:cs="Sylfaen"/>
          <w:lang w:val="hy-AM"/>
        </w:rPr>
        <w:t>նոյեմբեր</w:t>
      </w:r>
      <w:r>
        <w:rPr>
          <w:rFonts w:ascii="GHEA Grapalat" w:hAnsi="GHEA Grapalat" w:cs="Sylfaen"/>
          <w:lang w:val="hy-AM"/>
        </w:rPr>
        <w:t xml:space="preserve">ի </w:t>
      </w:r>
      <w:r>
        <w:rPr>
          <w:rFonts w:ascii="GHEA Grapalat" w:hAnsi="GHEA Grapalat" w:cs="Sylfaen"/>
          <w:lang w:val="hy-AM"/>
        </w:rPr>
        <w:t>21</w:t>
      </w:r>
      <w:r>
        <w:rPr>
          <w:rFonts w:ascii="GHEA Grapalat" w:hAnsi="GHEA Grapalat" w:cs="Sylfaen"/>
          <w:lang w:val="hy-AM"/>
        </w:rPr>
        <w:t>-ի</w:t>
      </w:r>
      <w:r>
        <w:rPr>
          <w:rFonts w:ascii="GHEA Grapalat" w:hAnsi="GHEA Grapalat" w:cs="Sylfaen"/>
          <w:lang w:val="hy-AM"/>
        </w:rPr>
        <w:t xml:space="preserve"> ՀՅՈՒՍԻՍ ՇԱՀԱԳՈՐԾՄԱՆ ՏՆՕՐԻՆՈՒԹՅԱՆ </w:t>
      </w:r>
      <w:r>
        <w:rPr>
          <w:rFonts w:ascii="GHEA Grapalat" w:hAnsi="GHEA Grapalat" w:cs="Sylfaen"/>
          <w:lang w:val="hy-AM"/>
        </w:rPr>
        <w:t>պարզաբանման</w:t>
      </w:r>
      <w:r w:rsidRPr="001A5F1A">
        <w:rPr>
          <w:rFonts w:ascii="GHEA Grapalat" w:hAnsi="GHEA Grapalat" w:cs="Sylfaen"/>
        </w:rPr>
        <w:t>`</w:t>
      </w:r>
      <w:r>
        <w:rPr>
          <w:rFonts w:ascii="GHEA Grapalat" w:hAnsi="GHEA Grapalat" w:cs="Sylfaen"/>
          <w:lang w:val="hy-AM"/>
        </w:rPr>
        <w:t xml:space="preserve"> անցնում է «ՎԵՈԼԻԱ ՋՈՒՐ» ՓԲԸ-ի կողմից շահագործվող </w:t>
      </w:r>
      <w:r>
        <w:rPr>
          <w:rFonts w:ascii="GHEA Grapalat" w:hAnsi="GHEA Grapalat" w:cs="Sylfaen"/>
          <w:lang w:val="en-US"/>
        </w:rPr>
        <w:t>d</w:t>
      </w:r>
      <w:r>
        <w:rPr>
          <w:rFonts w:ascii="GHEA Grapalat" w:hAnsi="GHEA Grapalat" w:cs="Sylfaen"/>
        </w:rPr>
        <w:t>=</w:t>
      </w:r>
      <w:r>
        <w:rPr>
          <w:rFonts w:ascii="GHEA Grapalat" w:hAnsi="GHEA Grapalat" w:cs="Sylfaen"/>
          <w:lang w:val="hy-AM"/>
        </w:rPr>
        <w:t>63</w:t>
      </w:r>
      <w:r>
        <w:rPr>
          <w:rFonts w:ascii="GHEA Grapalat" w:hAnsi="GHEA Grapalat" w:cs="Sylfaen"/>
          <w:lang w:val="hy-AM"/>
        </w:rPr>
        <w:t>մմ ջրագիծ</w:t>
      </w:r>
      <w:r>
        <w:rPr>
          <w:rFonts w:ascii="GHEA Grapalat" w:hAnsi="GHEA Grapalat"/>
        </w:rPr>
        <w:t>։</w:t>
      </w:r>
      <w:r w:rsidRPr="001A5F1A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Առաջացել է հողի օգտագործման անարդյունավետություն, սեփականատերը չի կարողանում այն օգտագործել ըստ նշանակության։</w:t>
      </w:r>
    </w:p>
    <w:p w14:paraId="20BD5801" w14:textId="116B55FF" w:rsidR="004C5036" w:rsidRDefault="004C5036" w:rsidP="004C5036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 Հաշվի առնելով վերը նշված հանգամանքը, առաջարկվում է այն փոխանակել Աբովյան համայնքի սեփականություն հանդիսացող </w:t>
      </w:r>
      <w:r>
        <w:rPr>
          <w:rFonts w:ascii="GHEA Grapalat" w:hAnsi="GHEA Grapalat"/>
          <w:color w:val="333333"/>
          <w:shd w:val="clear" w:color="auto" w:fill="FFFFFF"/>
        </w:rPr>
        <w:t>(հիմք՝ 20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1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1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</w:rPr>
        <w:t xml:space="preserve">թվականի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փետրվարի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17</w:t>
      </w:r>
      <w:r>
        <w:rPr>
          <w:rFonts w:ascii="GHEA Grapalat" w:hAnsi="GHEA Grapalat"/>
          <w:color w:val="333333"/>
          <w:shd w:val="clear" w:color="auto" w:fill="FFFFFF"/>
        </w:rPr>
        <w:t xml:space="preserve">-ի N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03122024-07-0157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</w:rPr>
        <w:t xml:space="preserve">վկայական) Աբովյան քաղաքի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5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-րդ միկրոշջան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2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-րդ թաղամաս թիվ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11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</w:rPr>
        <w:t xml:space="preserve">հասցեում գտնվող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510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</w:rPr>
        <w:t>քառակուսի մետր մակերեսով բնակելի կառուցապատման հողամասի հետ:</w:t>
      </w:r>
      <w:r>
        <w:rPr>
          <w:rFonts w:ascii="GHEA Grapalat" w:hAnsi="GHEA Grapalat" w:cs="Arial"/>
          <w:lang w:val="hy-AM"/>
        </w:rPr>
        <w:t xml:space="preserve"> Առկա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նաև</w:t>
      </w:r>
      <w:r>
        <w:rPr>
          <w:rFonts w:ascii="GHEA Grapalat" w:hAnsi="GHEA Grapalat"/>
          <w:lang w:val="hy-AM"/>
        </w:rPr>
        <w:t xml:space="preserve"> «</w:t>
      </w:r>
      <w:r w:rsidR="00BD5402">
        <w:rPr>
          <w:rFonts w:ascii="GHEA Grapalat" w:hAnsi="GHEA Grapalat" w:cs="Arial"/>
          <w:lang w:val="hy-AM"/>
        </w:rPr>
        <w:t>ԱՐՄ ԹՌԱՍԹ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Arial"/>
          <w:lang w:val="hy-AM"/>
        </w:rPr>
        <w:t>ՍՊԸ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կողմից</w:t>
      </w:r>
      <w:r>
        <w:rPr>
          <w:rFonts w:ascii="GHEA Grapalat" w:hAnsi="GHEA Grapalat"/>
          <w:lang w:val="hy-AM"/>
        </w:rPr>
        <w:t xml:space="preserve"> </w:t>
      </w:r>
      <w:r w:rsidR="00BD5402">
        <w:rPr>
          <w:rFonts w:ascii="GHEA Grapalat" w:hAnsi="GHEA Grapalat"/>
          <w:lang w:val="hy-AM"/>
        </w:rPr>
        <w:t>25</w:t>
      </w:r>
      <w:r>
        <w:rPr>
          <w:rFonts w:ascii="GHEA Grapalat" w:hAnsi="GHEA Grapalat"/>
          <w:lang w:val="hy-AM"/>
        </w:rPr>
        <w:t>.0</w:t>
      </w:r>
      <w:r w:rsidR="00BD5402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.202</w:t>
      </w:r>
      <w:r w:rsidR="00BD5402">
        <w:rPr>
          <w:rFonts w:ascii="GHEA Grapalat" w:hAnsi="GHEA Grapalat"/>
          <w:lang w:val="hy-AM"/>
        </w:rPr>
        <w:t>5</w:t>
      </w:r>
      <w:r>
        <w:rPr>
          <w:rFonts w:ascii="GHEA Grapalat" w:hAnsi="GHEA Grapalat" w:cs="Arial"/>
          <w:lang w:val="hy-AM"/>
        </w:rPr>
        <w:t>թ</w:t>
      </w:r>
      <w:r>
        <w:rPr>
          <w:rFonts w:ascii="GHEA Grapalat" w:hAnsi="GHEA Grapalat"/>
          <w:lang w:val="hy-AM"/>
        </w:rPr>
        <w:t xml:space="preserve">. </w:t>
      </w:r>
      <w:r w:rsidR="00BD5402">
        <w:rPr>
          <w:rFonts w:ascii="GHEA Grapalat" w:hAnsi="GHEA Grapalat"/>
          <w:lang w:val="hy-AM"/>
        </w:rPr>
        <w:t>ԳԳԾ-02/965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 w:rsidR="00BD5402">
        <w:rPr>
          <w:rFonts w:ascii="GHEA Grapalat" w:hAnsi="GHEA Grapalat"/>
          <w:lang w:val="hy-AM"/>
        </w:rPr>
        <w:t>ԳԳԾ-02/966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շուկայական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արժեքի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գնահատման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վերաբերյալ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մասնագիտական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եզրակացությունները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ըստ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որոնց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փոխանակման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առաջարկվող</w:t>
      </w:r>
      <w:r>
        <w:rPr>
          <w:rFonts w:ascii="GHEA Grapalat" w:hAnsi="GHEA Grapalat"/>
          <w:lang w:val="hy-AM"/>
        </w:rPr>
        <w:t xml:space="preserve"> </w:t>
      </w:r>
      <w:r w:rsidR="00BD5402">
        <w:rPr>
          <w:rFonts w:ascii="GHEA Grapalat" w:hAnsi="GHEA Grapalat"/>
          <w:lang w:val="hy-AM"/>
        </w:rPr>
        <w:t xml:space="preserve"> հողամասը գնահատվում է 11</w:t>
      </w:r>
      <w:r w:rsidR="00BD5402">
        <w:rPr>
          <w:rFonts w:ascii="Calibri" w:hAnsi="Calibri" w:cs="Calibri"/>
          <w:lang w:val="hy-AM"/>
        </w:rPr>
        <w:t> </w:t>
      </w:r>
      <w:r w:rsidR="00BD5402">
        <w:rPr>
          <w:rFonts w:ascii="GHEA Grapalat" w:hAnsi="GHEA Grapalat"/>
          <w:lang w:val="hy-AM"/>
        </w:rPr>
        <w:t>200</w:t>
      </w:r>
      <w:r w:rsidR="00BD5402">
        <w:rPr>
          <w:rFonts w:ascii="Calibri" w:hAnsi="Calibri" w:cs="Calibri"/>
          <w:lang w:val="hy-AM"/>
        </w:rPr>
        <w:t> </w:t>
      </w:r>
      <w:r w:rsidR="00BD5402">
        <w:rPr>
          <w:rFonts w:ascii="GHEA Grapalat" w:hAnsi="GHEA Grapalat"/>
          <w:lang w:val="hy-AM"/>
        </w:rPr>
        <w:t>000 դրամ, իսկ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համայնքային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հողամասի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շուկայական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արժեքը</w:t>
      </w:r>
      <w:r w:rsidR="00BD540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գնահատվում</w:t>
      </w:r>
      <w:r>
        <w:rPr>
          <w:rFonts w:ascii="GHEA Grapalat" w:hAnsi="GHEA Grapalat"/>
          <w:lang w:val="hy-AM"/>
        </w:rPr>
        <w:t xml:space="preserve"> </w:t>
      </w:r>
      <w:r w:rsidR="00BD5402">
        <w:rPr>
          <w:rFonts w:ascii="GHEA Grapalat" w:hAnsi="GHEA Grapalat" w:cs="Arial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 w:rsidR="00BD5402">
        <w:rPr>
          <w:rFonts w:ascii="GHEA Grapalat" w:hAnsi="GHEA Grapalat"/>
          <w:lang w:val="hy-AM"/>
        </w:rPr>
        <w:t>9</w:t>
      </w:r>
      <w:r w:rsidR="00BD5402">
        <w:rPr>
          <w:rFonts w:ascii="Calibri" w:hAnsi="Calibri" w:cs="Calibri"/>
          <w:lang w:val="hy-AM"/>
        </w:rPr>
        <w:t> </w:t>
      </w:r>
      <w:r w:rsidR="00BD5402">
        <w:rPr>
          <w:rFonts w:ascii="GHEA Grapalat" w:hAnsi="GHEA Grapalat"/>
          <w:lang w:val="hy-AM"/>
        </w:rPr>
        <w:t>900 000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դրամ ։ </w:t>
      </w:r>
      <w:r w:rsidR="00700783">
        <w:rPr>
          <w:rFonts w:ascii="GHEA Grapalat" w:hAnsi="GHEA Grapalat" w:cs="Arial"/>
          <w:lang w:val="hy-AM"/>
        </w:rPr>
        <w:t>Սարգիս Այդինյանը համայնքի հանդեպ ֆինանսական պահանջներ չունի։</w:t>
      </w:r>
    </w:p>
    <w:p w14:paraId="1AE5E76C" w14:textId="1598EAA5" w:rsidR="004C5036" w:rsidRDefault="004C5036" w:rsidP="004C5036">
      <w:pPr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«</w:t>
      </w:r>
      <w:r w:rsidR="00700783">
        <w:rPr>
          <w:rFonts w:ascii="GHEA Grapalat" w:hAnsi="GHEA Grapalat"/>
          <w:lang w:val="hy-AM"/>
        </w:rPr>
        <w:t>Սարգիս Այդինյանին</w:t>
      </w:r>
      <w:r>
        <w:rPr>
          <w:rFonts w:ascii="GHEA Grapalat" w:hAnsi="GHEA Grapalat"/>
          <w:lang w:val="hy-AM"/>
        </w:rPr>
        <w:t xml:space="preserve"> սեփականության իրավունքով պատկանող հողամասն Աբովյան համայնքի սեփականություն հանդիսացող հողամասի հետ փոխանակելուն համաձայնություն տալու մասին» Աբովյան համայնքի ավագանու որոշման նախագծի ընդունման առնչությամբ այլ իրավական ակտերի ընդունման անհրաժեշտություն չի առաջանում: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lang w:val="hy-AM"/>
        </w:rPr>
        <w:t xml:space="preserve">        </w:t>
      </w:r>
    </w:p>
    <w:p w14:paraId="00EBD189" w14:textId="77777777" w:rsidR="004C5036" w:rsidRDefault="004C5036" w:rsidP="004C5036">
      <w:pPr>
        <w:spacing w:after="0"/>
        <w:jc w:val="both"/>
        <w:rPr>
          <w:lang w:val="hy-AM"/>
        </w:rPr>
      </w:pPr>
    </w:p>
    <w:p w14:paraId="71D22A31" w14:textId="77777777" w:rsidR="004C5036" w:rsidRDefault="004C5036" w:rsidP="004C5036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szCs w:val="24"/>
          <w:lang w:val="hy-AM"/>
        </w:rPr>
        <w:t xml:space="preserve">       </w:t>
      </w:r>
      <w:r>
        <w:rPr>
          <w:szCs w:val="24"/>
          <w:lang w:val="hy-AM"/>
        </w:rPr>
        <w:br/>
        <w:t xml:space="preserve">            </w:t>
      </w:r>
      <w:r>
        <w:rPr>
          <w:rFonts w:ascii="Sylfaen" w:hAnsi="Sylfaen"/>
          <w:szCs w:val="24"/>
          <w:lang w:val="hy-AM"/>
        </w:rPr>
        <w:t xml:space="preserve">   </w:t>
      </w:r>
      <w:r>
        <w:rPr>
          <w:szCs w:val="24"/>
          <w:lang w:val="hy-AM"/>
        </w:rPr>
        <w:t xml:space="preserve">  </w:t>
      </w:r>
      <w:r>
        <w:rPr>
          <w:rFonts w:ascii="GHEA Grapalat" w:hAnsi="GHEA Grapalat"/>
          <w:b/>
          <w:sz w:val="24"/>
          <w:szCs w:val="24"/>
          <w:lang w:val="hy-AM"/>
        </w:rPr>
        <w:t>ՀԱՄԱՅՆՔԻ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ՂԵԿԱՎԱՐ                                           ԷԴՈՒԱՐԴ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ԲԱԲԱՅԱՆ  </w:t>
      </w:r>
    </w:p>
    <w:p w14:paraId="26A98733" w14:textId="77777777" w:rsidR="004C5036" w:rsidRDefault="004C5036" w:rsidP="004C5036"/>
    <w:p w14:paraId="104B9D96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24"/>
    <w:rsid w:val="001D03B1"/>
    <w:rsid w:val="004C5036"/>
    <w:rsid w:val="00700783"/>
    <w:rsid w:val="00AF1F5B"/>
    <w:rsid w:val="00B743F2"/>
    <w:rsid w:val="00BD5402"/>
    <w:rsid w:val="00E87024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861F"/>
  <w15:chartTrackingRefBased/>
  <w15:docId w15:val="{5B84E68C-B089-4486-86C1-25356A37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036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70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0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02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02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02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02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02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02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02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7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7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70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0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0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70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70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70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7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87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02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87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7024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870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7024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870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7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870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870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2025-03-08T08:58:00Z</dcterms:created>
  <dcterms:modified xsi:type="dcterms:W3CDTF">2025-03-08T09:21:00Z</dcterms:modified>
</cp:coreProperties>
</file>