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E90A8" w14:textId="77777777" w:rsidR="005A4F14" w:rsidRDefault="005A4F14" w:rsidP="005A4F14">
      <w:pPr>
        <w:spacing w:after="0"/>
        <w:jc w:val="both"/>
        <w:rPr>
          <w:rFonts w:ascii="Calibri" w:eastAsia="Times New Roman" w:hAnsi="Calibri" w:cs="Calibri"/>
          <w:color w:val="333333"/>
          <w:sz w:val="24"/>
          <w:szCs w:val="24"/>
          <w:lang w:val="hy-AM"/>
        </w:rPr>
      </w:pPr>
    </w:p>
    <w:p w14:paraId="5B405F09" w14:textId="77777777" w:rsidR="005A4F14" w:rsidRDefault="005A4F14" w:rsidP="005A4F14">
      <w:pPr>
        <w:spacing w:after="0"/>
        <w:jc w:val="both"/>
        <w:rPr>
          <w:rFonts w:ascii="Calibri" w:eastAsia="Times New Roman" w:hAnsi="Calibri" w:cs="Calibri"/>
          <w:color w:val="333333"/>
          <w:sz w:val="24"/>
          <w:szCs w:val="24"/>
          <w:lang w:val="hy-AM"/>
        </w:rPr>
      </w:pPr>
    </w:p>
    <w:p w14:paraId="4F8ACC96" w14:textId="77777777" w:rsidR="005A4F14" w:rsidRDefault="005A4F14" w:rsidP="005A4F14">
      <w:pPr>
        <w:spacing w:after="0"/>
        <w:jc w:val="center"/>
        <w:rPr>
          <w:rFonts w:ascii="GHEA Grapalat" w:hAnsi="GHEA Grapalat"/>
          <w:b/>
          <w:sz w:val="24"/>
          <w:szCs w:val="24"/>
          <w:lang w:val="hy-AM"/>
        </w:rPr>
      </w:pPr>
      <w:r>
        <w:rPr>
          <w:rFonts w:ascii="GHEA Grapalat" w:hAnsi="GHEA Grapalat"/>
          <w:b/>
          <w:sz w:val="24"/>
          <w:szCs w:val="24"/>
          <w:lang w:val="hy-AM"/>
        </w:rPr>
        <w:t>ՀԻՄՆԱՎՈՐՈՒՄ</w:t>
      </w:r>
    </w:p>
    <w:p w14:paraId="1AD77B0C" w14:textId="4B2A7BCA" w:rsidR="005A4F14" w:rsidRDefault="005A4F14" w:rsidP="005A4F14">
      <w:pPr>
        <w:spacing w:after="0"/>
        <w:jc w:val="center"/>
        <w:rPr>
          <w:rFonts w:ascii="GHEA Grapalat" w:hAnsi="GHEA Grapalat"/>
          <w:sz w:val="24"/>
          <w:szCs w:val="24"/>
          <w:lang w:val="hy-AM"/>
        </w:rPr>
      </w:pPr>
      <w:r>
        <w:rPr>
          <w:rFonts w:ascii="GHEA Grapalat" w:hAnsi="GHEA Grapalat"/>
          <w:b/>
          <w:bCs/>
          <w:color w:val="333333"/>
          <w:shd w:val="clear" w:color="auto" w:fill="FFFFFF"/>
          <w:lang w:val="hy-AM"/>
        </w:rPr>
        <w:t>«</w:t>
      </w:r>
      <w:r w:rsidR="009863F8">
        <w:rPr>
          <w:rFonts w:ascii="GHEA Grapalat" w:hAnsi="GHEA Grapalat"/>
          <w:b/>
          <w:bCs/>
          <w:color w:val="333333"/>
          <w:shd w:val="clear" w:color="auto" w:fill="FFFFFF"/>
          <w:lang w:val="hy-AM"/>
        </w:rPr>
        <w:t>ԷՅ ՎԻ ԴԵՎԵԼՈՓՄԵՆԹ</w:t>
      </w:r>
      <w:r>
        <w:rPr>
          <w:rFonts w:ascii="GHEA Grapalat" w:hAnsi="GHEA Grapalat"/>
          <w:b/>
          <w:bCs/>
          <w:color w:val="333333"/>
          <w:shd w:val="clear" w:color="auto" w:fill="FFFFFF"/>
          <w:lang w:val="hy-AM"/>
        </w:rPr>
        <w:t>»</w:t>
      </w:r>
      <w:r>
        <w:rPr>
          <w:rFonts w:ascii="Calibri" w:hAnsi="Calibri" w:cs="Calibri"/>
          <w:b/>
          <w:bCs/>
          <w:color w:val="333333"/>
          <w:shd w:val="clear" w:color="auto" w:fill="FFFFFF"/>
          <w:lang w:val="hy-AM"/>
        </w:rPr>
        <w:t> </w:t>
      </w:r>
      <w:r>
        <w:rPr>
          <w:rFonts w:ascii="GHEA Grapalat" w:hAnsi="GHEA Grapalat"/>
          <w:b/>
          <w:bCs/>
          <w:color w:val="333333"/>
          <w:shd w:val="clear" w:color="auto" w:fill="FFFFFF"/>
          <w:lang w:val="hy-AM"/>
        </w:rPr>
        <w:t xml:space="preserve"> </w:t>
      </w:r>
      <w:r>
        <w:rPr>
          <w:rFonts w:ascii="GHEA Grapalat" w:eastAsia="Times New Roman" w:hAnsi="GHEA Grapalat" w:cs="Times New Roman"/>
          <w:b/>
          <w:bCs/>
          <w:color w:val="333333"/>
          <w:sz w:val="24"/>
          <w:szCs w:val="24"/>
          <w:lang w:val="hy-AM"/>
        </w:rPr>
        <w:t>ՍԱՀՄԱՆԱՓԱԿ ՊԱՏԱՍԽԱՆԱՏՎՈՒԹՅԱՄԲ ԸՆԿԵՐՈՒԹՅԱՆ ԿՈՂՄԻՑ ՆԱԽԱՏԵՍՎՈՂ ԳՈՐԾՈՒՆԵՈՒԹՅԱՆ ԻՐԱԿԱՆԱՑՄԱՆԸ ՆԱԽՆԱԿԱՆ ՀԱՄԱՁԱՅՆՈՒԹՅՈՒՆ ՏԱԼՈՒ ՄԱՍԻՆ</w:t>
      </w:r>
      <w:r>
        <w:rPr>
          <w:rFonts w:ascii="GHEA Grapalat" w:hAnsi="GHEA Grapalat"/>
          <w:b/>
          <w:sz w:val="24"/>
          <w:szCs w:val="24"/>
          <w:lang w:val="hy-AM"/>
        </w:rPr>
        <w:t xml:space="preserve"> ԱԲՈՎՅԱՆ ՀԱՄԱՅՆՔԻ ԱՎԱԳԱՆՈՒ ՈՐՈՇՄԱՆ ՆԱԽԱԳԾԻ ԸՆԴՈՒՆՄԱՆ</w:t>
      </w:r>
      <w:r>
        <w:rPr>
          <w:rFonts w:ascii="GHEA Grapalat" w:hAnsi="GHEA Grapalat"/>
          <w:sz w:val="24"/>
          <w:szCs w:val="24"/>
          <w:lang w:val="hy-AM"/>
        </w:rPr>
        <w:br/>
      </w:r>
    </w:p>
    <w:p w14:paraId="08AAA6FB" w14:textId="67B6E41A" w:rsidR="005A4F14" w:rsidRPr="0008709D" w:rsidRDefault="005A4F14" w:rsidP="0008709D">
      <w:pPr>
        <w:spacing w:after="0"/>
        <w:jc w:val="both"/>
        <w:rPr>
          <w:rFonts w:ascii="GHEA Grapalat" w:eastAsia="Times New Roman" w:hAnsi="GHEA Grapalat" w:cstheme="majorHAnsi"/>
          <w:color w:val="333333"/>
          <w:sz w:val="24"/>
          <w:szCs w:val="24"/>
          <w:lang w:val="hy-AM"/>
        </w:rPr>
      </w:pPr>
      <w:r w:rsidRPr="0008709D">
        <w:rPr>
          <w:rFonts w:ascii="GHEA Grapalat" w:hAnsi="GHEA Grapalat" w:cstheme="majorHAnsi"/>
          <w:sz w:val="28"/>
          <w:szCs w:val="28"/>
          <w:lang w:val="hy-AM"/>
        </w:rPr>
        <w:t xml:space="preserve"> </w:t>
      </w:r>
      <w:r w:rsidRPr="0008709D">
        <w:rPr>
          <w:rFonts w:ascii="GHEA Grapalat" w:hAnsi="GHEA Grapalat" w:cstheme="majorHAnsi"/>
          <w:sz w:val="24"/>
          <w:szCs w:val="24"/>
          <w:lang w:val="hy-AM"/>
        </w:rPr>
        <w:t xml:space="preserve">Աբովյան համայնքի ավագանու քննարկմանը ներկայացվող նախագիծը մշակվել է </w:t>
      </w:r>
      <w:r w:rsidRPr="0008709D">
        <w:rPr>
          <w:rFonts w:ascii="GHEA Grapalat" w:eastAsia="Times New Roman" w:hAnsi="GHEA Grapalat" w:cstheme="majorHAnsi"/>
          <w:color w:val="333333"/>
          <w:sz w:val="24"/>
          <w:szCs w:val="24"/>
          <w:lang w:val="hy-AM"/>
        </w:rPr>
        <w:t>«Շրջակա միջավայրի վրա ազդեցության գնահատման և փորձաքննության մասին» օրենքի 1</w:t>
      </w:r>
      <w:r w:rsidRPr="0008709D">
        <w:rPr>
          <w:rFonts w:ascii="GHEA Grapalat" w:eastAsia="Times New Roman" w:hAnsi="GHEA Grapalat" w:cstheme="majorHAnsi"/>
          <w:color w:val="333333"/>
          <w:sz w:val="24"/>
          <w:szCs w:val="24"/>
          <w:lang w:val="hy-AM"/>
        </w:rPr>
        <w:t>8</w:t>
      </w:r>
      <w:r w:rsidRPr="0008709D">
        <w:rPr>
          <w:rFonts w:ascii="GHEA Grapalat" w:eastAsia="Times New Roman" w:hAnsi="GHEA Grapalat" w:cstheme="majorHAnsi"/>
          <w:color w:val="333333"/>
          <w:sz w:val="24"/>
          <w:szCs w:val="24"/>
          <w:lang w:val="hy-AM"/>
        </w:rPr>
        <w:t xml:space="preserve">-րդ հոդվածի </w:t>
      </w:r>
      <w:r w:rsidRPr="0008709D">
        <w:rPr>
          <w:rFonts w:ascii="GHEA Grapalat" w:eastAsia="Times New Roman" w:hAnsi="GHEA Grapalat" w:cstheme="majorHAnsi"/>
          <w:color w:val="333333"/>
          <w:sz w:val="24"/>
          <w:szCs w:val="24"/>
          <w:lang w:val="hy-AM"/>
        </w:rPr>
        <w:t>1-ին մասի 4</w:t>
      </w:r>
      <w:r w:rsidRPr="0008709D">
        <w:rPr>
          <w:rFonts w:ascii="GHEA Grapalat" w:eastAsia="Times New Roman" w:hAnsi="GHEA Grapalat" w:cstheme="majorHAnsi"/>
          <w:color w:val="333333"/>
          <w:sz w:val="24"/>
          <w:szCs w:val="24"/>
          <w:lang w:val="hy-AM"/>
        </w:rPr>
        <w:t>2-րդ</w:t>
      </w:r>
      <w:r w:rsidRPr="0008709D">
        <w:rPr>
          <w:rFonts w:ascii="GHEA Grapalat" w:eastAsia="Times New Roman" w:hAnsi="GHEA Grapalat" w:cstheme="majorHAnsi"/>
          <w:color w:val="333333"/>
          <w:sz w:val="24"/>
          <w:szCs w:val="24"/>
          <w:lang w:val="hy-AM"/>
        </w:rPr>
        <w:t xml:space="preserve"> կետի </w:t>
      </w:r>
      <w:r w:rsidRPr="0008709D">
        <w:rPr>
          <w:rFonts w:ascii="GHEA Grapalat" w:eastAsia="Times New Roman" w:hAnsi="GHEA Grapalat" w:cstheme="majorHAnsi"/>
          <w:color w:val="333333"/>
          <w:sz w:val="24"/>
          <w:szCs w:val="24"/>
          <w:lang w:val="hy-AM"/>
        </w:rPr>
        <w:t>և 3-րդ մասերի</w:t>
      </w:r>
      <w:r w:rsidRPr="0008709D">
        <w:rPr>
          <w:rFonts w:ascii="GHEA Grapalat" w:eastAsia="Times New Roman" w:hAnsi="GHEA Grapalat" w:cstheme="majorHAnsi"/>
          <w:color w:val="333333"/>
          <w:sz w:val="24"/>
          <w:szCs w:val="24"/>
          <w:lang w:val="hy-AM"/>
        </w:rPr>
        <w:t xml:space="preserve"> և 16-րդ հոդվածի 3-րդ մասի,</w:t>
      </w:r>
      <w:r w:rsidRPr="0008709D">
        <w:rPr>
          <w:rFonts w:ascii="GHEA Grapalat" w:eastAsia="Times New Roman" w:hAnsi="GHEA Grapalat" w:cstheme="majorHAnsi"/>
          <w:color w:val="333333"/>
          <w:sz w:val="24"/>
          <w:szCs w:val="24"/>
          <w:lang w:val="hy-AM"/>
        </w:rPr>
        <w:t xml:space="preserve"> Հայաստանի Հանրապետության կառավարության 19.11.2014թ. N 1325-Ն որոշմամբ սահմանված կարգի պահանջներին համապատասխան։</w:t>
      </w:r>
      <w:r w:rsidRPr="0008709D">
        <w:rPr>
          <w:rFonts w:ascii="Calibri" w:eastAsia="Times New Roman" w:hAnsi="Calibri" w:cs="Calibri"/>
          <w:color w:val="333333"/>
          <w:sz w:val="24"/>
          <w:szCs w:val="24"/>
          <w:lang w:val="hy-AM"/>
        </w:rPr>
        <w:t> </w:t>
      </w:r>
      <w:r w:rsidRPr="0008709D">
        <w:rPr>
          <w:rFonts w:ascii="GHEA Grapalat" w:eastAsia="Times New Roman" w:hAnsi="GHEA Grapalat" w:cstheme="majorHAnsi"/>
          <w:color w:val="333333"/>
          <w:sz w:val="24"/>
          <w:szCs w:val="24"/>
          <w:lang w:val="hy-AM"/>
        </w:rPr>
        <w:t>«</w:t>
      </w:r>
      <w:r w:rsidRPr="0008709D">
        <w:rPr>
          <w:rFonts w:ascii="GHEA Grapalat" w:eastAsia="Times New Roman" w:hAnsi="GHEA Grapalat" w:cstheme="majorHAnsi"/>
          <w:color w:val="333333"/>
          <w:sz w:val="24"/>
          <w:szCs w:val="24"/>
          <w:lang w:val="hy-AM"/>
        </w:rPr>
        <w:t>ԷՅ</w:t>
      </w:r>
      <w:r w:rsidR="009863F8" w:rsidRPr="0008709D">
        <w:rPr>
          <w:rFonts w:ascii="GHEA Grapalat" w:eastAsia="Times New Roman" w:hAnsi="GHEA Grapalat" w:cstheme="majorHAnsi"/>
          <w:color w:val="333333"/>
          <w:sz w:val="24"/>
          <w:szCs w:val="24"/>
          <w:lang w:val="hy-AM"/>
        </w:rPr>
        <w:t xml:space="preserve"> ՎԻ  ԴԵՎԵԼՈՓՄԵՆԹ</w:t>
      </w:r>
      <w:r w:rsidR="0008709D" w:rsidRPr="0008709D">
        <w:rPr>
          <w:rFonts w:ascii="GHEA Grapalat" w:hAnsi="GHEA Grapalat"/>
          <w:b/>
          <w:bCs/>
          <w:color w:val="333333"/>
          <w:sz w:val="24"/>
          <w:szCs w:val="24"/>
          <w:shd w:val="clear" w:color="auto" w:fill="FFFFFF"/>
          <w:lang w:val="hy-AM"/>
        </w:rPr>
        <w:t>»</w:t>
      </w:r>
      <w:r w:rsidR="0008709D" w:rsidRPr="0008709D">
        <w:rPr>
          <w:rFonts w:ascii="GHEA Grapalat" w:eastAsia="Times New Roman" w:hAnsi="GHEA Grapalat" w:cstheme="majorHAnsi"/>
          <w:color w:val="333333"/>
          <w:sz w:val="24"/>
          <w:szCs w:val="24"/>
          <w:lang w:val="hy-AM"/>
        </w:rPr>
        <w:t xml:space="preserve"> </w:t>
      </w:r>
      <w:r w:rsidRPr="0008709D">
        <w:rPr>
          <w:rFonts w:ascii="GHEA Grapalat" w:eastAsia="Times New Roman" w:hAnsi="GHEA Grapalat" w:cstheme="majorHAnsi"/>
          <w:color w:val="333333"/>
          <w:sz w:val="24"/>
          <w:szCs w:val="24"/>
          <w:lang w:val="hy-AM"/>
        </w:rPr>
        <w:t>սահմանափակ պատասխանատվությամբ ընկերությունը</w:t>
      </w:r>
      <w:r w:rsidR="0008709D" w:rsidRPr="0008709D">
        <w:rPr>
          <w:rFonts w:ascii="GHEA Grapalat" w:eastAsia="Times New Roman" w:hAnsi="GHEA Grapalat" w:cstheme="majorHAnsi"/>
          <w:color w:val="333333"/>
          <w:sz w:val="24"/>
          <w:szCs w:val="24"/>
          <w:lang w:val="hy-AM"/>
        </w:rPr>
        <w:t xml:space="preserve"> </w:t>
      </w:r>
      <w:r w:rsidRPr="0008709D">
        <w:rPr>
          <w:rFonts w:ascii="GHEA Grapalat" w:eastAsia="Times New Roman" w:hAnsi="GHEA Grapalat" w:cstheme="majorHAnsi"/>
          <w:color w:val="333333"/>
          <w:sz w:val="24"/>
          <w:szCs w:val="24"/>
          <w:lang w:val="hy-AM"/>
        </w:rPr>
        <w:t>ցանկություն է հայտնել Հայաստանի Հանրապետության</w:t>
      </w:r>
      <w:r w:rsidRPr="0008709D">
        <w:rPr>
          <w:rFonts w:ascii="Calibri" w:eastAsia="Times New Roman" w:hAnsi="Calibri" w:cs="Calibri"/>
          <w:color w:val="333333"/>
          <w:sz w:val="24"/>
          <w:szCs w:val="24"/>
          <w:lang w:val="hy-AM"/>
        </w:rPr>
        <w:t> </w:t>
      </w:r>
      <w:r w:rsidRPr="0008709D">
        <w:rPr>
          <w:rFonts w:ascii="GHEA Grapalat" w:eastAsia="Times New Roman" w:hAnsi="GHEA Grapalat" w:cstheme="majorHAnsi"/>
          <w:color w:val="333333"/>
          <w:sz w:val="24"/>
          <w:szCs w:val="24"/>
          <w:lang w:val="hy-AM"/>
        </w:rPr>
        <w:t xml:space="preserve">Կոտայքի մարզ </w:t>
      </w:r>
      <w:r w:rsidR="009863F8" w:rsidRPr="0008709D">
        <w:rPr>
          <w:rFonts w:ascii="GHEA Grapalat" w:eastAsia="Times New Roman" w:hAnsi="GHEA Grapalat" w:cstheme="majorHAnsi"/>
          <w:color w:val="333333"/>
          <w:sz w:val="24"/>
          <w:szCs w:val="24"/>
          <w:lang w:val="hy-AM"/>
        </w:rPr>
        <w:t>Աբովյան քաղաքի Է</w:t>
      </w:r>
      <w:r w:rsidR="009863F8" w:rsidRPr="0008709D">
        <w:rPr>
          <w:rFonts w:ascii="Cambria Math" w:eastAsia="Times New Roman" w:hAnsi="Cambria Math" w:cs="Cambria Math"/>
          <w:color w:val="333333"/>
          <w:sz w:val="24"/>
          <w:szCs w:val="24"/>
          <w:lang w:val="hy-AM"/>
        </w:rPr>
        <w:t>․</w:t>
      </w:r>
      <w:r w:rsidR="009863F8" w:rsidRPr="0008709D">
        <w:rPr>
          <w:rFonts w:ascii="GHEA Grapalat" w:eastAsia="Times New Roman" w:hAnsi="GHEA Grapalat" w:cstheme="majorHAnsi"/>
          <w:color w:val="333333"/>
          <w:sz w:val="24"/>
          <w:szCs w:val="24"/>
          <w:lang w:val="hy-AM"/>
        </w:rPr>
        <w:t xml:space="preserve"> Պետրոսյան փողոց </w:t>
      </w:r>
      <w:r w:rsidRPr="0008709D">
        <w:rPr>
          <w:rFonts w:ascii="GHEA Grapalat" w:eastAsia="Times New Roman" w:hAnsi="GHEA Grapalat" w:cstheme="majorHAnsi"/>
          <w:color w:val="333333"/>
          <w:sz w:val="24"/>
          <w:szCs w:val="24"/>
          <w:lang w:val="hy-AM"/>
        </w:rPr>
        <w:t xml:space="preserve"> </w:t>
      </w:r>
      <w:r w:rsidR="009863F8" w:rsidRPr="0008709D">
        <w:rPr>
          <w:rFonts w:ascii="GHEA Grapalat" w:eastAsia="Times New Roman" w:hAnsi="GHEA Grapalat" w:cstheme="majorHAnsi"/>
          <w:color w:val="333333"/>
          <w:sz w:val="24"/>
          <w:szCs w:val="24"/>
          <w:lang w:val="hy-AM"/>
        </w:rPr>
        <w:t>4</w:t>
      </w:r>
      <w:r w:rsidRPr="0008709D">
        <w:rPr>
          <w:rFonts w:ascii="GHEA Grapalat" w:eastAsia="Times New Roman" w:hAnsi="GHEA Grapalat" w:cstheme="majorHAnsi"/>
          <w:color w:val="333333"/>
          <w:sz w:val="24"/>
          <w:szCs w:val="24"/>
          <w:lang w:val="hy-AM"/>
        </w:rPr>
        <w:t>/</w:t>
      </w:r>
      <w:r w:rsidR="009863F8" w:rsidRPr="0008709D">
        <w:rPr>
          <w:rFonts w:ascii="GHEA Grapalat" w:eastAsia="Times New Roman" w:hAnsi="GHEA Grapalat" w:cstheme="majorHAnsi"/>
          <w:color w:val="333333"/>
          <w:sz w:val="24"/>
          <w:szCs w:val="24"/>
          <w:lang w:val="hy-AM"/>
        </w:rPr>
        <w:t>4</w:t>
      </w:r>
      <w:r w:rsidRPr="0008709D">
        <w:rPr>
          <w:rFonts w:ascii="GHEA Grapalat" w:eastAsia="Times New Roman" w:hAnsi="GHEA Grapalat" w:cstheme="majorHAnsi"/>
          <w:color w:val="333333"/>
          <w:sz w:val="24"/>
          <w:szCs w:val="24"/>
          <w:lang w:val="hy-AM"/>
        </w:rPr>
        <w:t xml:space="preserve"> հասցեում </w:t>
      </w:r>
      <w:r w:rsidR="009863F8" w:rsidRPr="0008709D">
        <w:rPr>
          <w:rFonts w:ascii="GHEA Grapalat" w:eastAsia="Times New Roman" w:hAnsi="GHEA Grapalat" w:cstheme="majorHAnsi"/>
          <w:color w:val="333333"/>
          <w:sz w:val="24"/>
          <w:szCs w:val="24"/>
          <w:lang w:val="hy-AM"/>
        </w:rPr>
        <w:t>բազմաբնակարան բնակելի համալիր</w:t>
      </w:r>
      <w:r w:rsidRPr="0008709D">
        <w:rPr>
          <w:rFonts w:ascii="GHEA Grapalat" w:eastAsia="Times New Roman" w:hAnsi="GHEA Grapalat" w:cstheme="majorHAnsi"/>
          <w:color w:val="333333"/>
          <w:sz w:val="24"/>
          <w:szCs w:val="24"/>
          <w:lang w:val="hy-AM"/>
        </w:rPr>
        <w:t xml:space="preserve"> կառուցելու համար, որի կապակցությամբ 2024թ. </w:t>
      </w:r>
      <w:r w:rsidR="009863F8" w:rsidRPr="0008709D">
        <w:rPr>
          <w:rFonts w:ascii="GHEA Grapalat" w:eastAsia="Times New Roman" w:hAnsi="GHEA Grapalat" w:cstheme="majorHAnsi"/>
          <w:color w:val="333333"/>
          <w:sz w:val="24"/>
          <w:szCs w:val="24"/>
          <w:lang w:val="hy-AM"/>
        </w:rPr>
        <w:t>մայիսի</w:t>
      </w:r>
      <w:r w:rsidRPr="0008709D">
        <w:rPr>
          <w:rFonts w:ascii="GHEA Grapalat" w:eastAsia="Times New Roman" w:hAnsi="GHEA Grapalat" w:cstheme="majorHAnsi"/>
          <w:color w:val="333333"/>
          <w:sz w:val="24"/>
          <w:szCs w:val="24"/>
          <w:lang w:val="hy-AM"/>
        </w:rPr>
        <w:t xml:space="preserve"> </w:t>
      </w:r>
      <w:r w:rsidR="009863F8" w:rsidRPr="0008709D">
        <w:rPr>
          <w:rFonts w:ascii="GHEA Grapalat" w:eastAsia="Times New Roman" w:hAnsi="GHEA Grapalat" w:cstheme="majorHAnsi"/>
          <w:color w:val="333333"/>
          <w:sz w:val="24"/>
          <w:szCs w:val="24"/>
          <w:lang w:val="hy-AM"/>
        </w:rPr>
        <w:t>27</w:t>
      </w:r>
      <w:r w:rsidRPr="0008709D">
        <w:rPr>
          <w:rFonts w:ascii="GHEA Grapalat" w:eastAsia="Times New Roman" w:hAnsi="GHEA Grapalat" w:cstheme="majorHAnsi"/>
          <w:color w:val="333333"/>
          <w:sz w:val="24"/>
          <w:szCs w:val="24"/>
          <w:lang w:val="hy-AM"/>
        </w:rPr>
        <w:t>-ին</w:t>
      </w:r>
      <w:r w:rsidR="009863F8" w:rsidRPr="0008709D">
        <w:rPr>
          <w:rFonts w:ascii="GHEA Grapalat" w:eastAsia="Times New Roman" w:hAnsi="GHEA Grapalat" w:cstheme="majorHAnsi"/>
          <w:color w:val="333333"/>
          <w:sz w:val="24"/>
          <w:szCs w:val="24"/>
          <w:lang w:val="hy-AM"/>
        </w:rPr>
        <w:t>՝</w:t>
      </w:r>
      <w:r w:rsidRPr="0008709D">
        <w:rPr>
          <w:rFonts w:ascii="GHEA Grapalat" w:eastAsia="Times New Roman" w:hAnsi="GHEA Grapalat" w:cstheme="majorHAnsi"/>
          <w:color w:val="333333"/>
          <w:sz w:val="24"/>
          <w:szCs w:val="24"/>
          <w:lang w:val="hy-AM"/>
        </w:rPr>
        <w:t xml:space="preserve"> ժամը 1</w:t>
      </w:r>
      <w:r w:rsidR="009863F8" w:rsidRPr="0008709D">
        <w:rPr>
          <w:rFonts w:ascii="GHEA Grapalat" w:eastAsia="Times New Roman" w:hAnsi="GHEA Grapalat" w:cstheme="majorHAnsi"/>
          <w:color w:val="333333"/>
          <w:sz w:val="24"/>
          <w:szCs w:val="24"/>
          <w:lang w:val="hy-AM"/>
        </w:rPr>
        <w:t>5</w:t>
      </w:r>
      <w:r w:rsidRPr="0008709D">
        <w:rPr>
          <w:rFonts w:ascii="GHEA Grapalat" w:eastAsia="Times New Roman" w:hAnsi="GHEA Grapalat" w:cstheme="majorHAnsi"/>
          <w:color w:val="333333"/>
          <w:sz w:val="24"/>
          <w:szCs w:val="24"/>
          <w:lang w:val="hy-AM"/>
        </w:rPr>
        <w:t xml:space="preserve">։00-ին </w:t>
      </w:r>
      <w:r w:rsidR="009863F8" w:rsidRPr="0008709D">
        <w:rPr>
          <w:rFonts w:ascii="GHEA Grapalat" w:eastAsia="Times New Roman" w:hAnsi="GHEA Grapalat" w:cstheme="majorHAnsi"/>
          <w:color w:val="333333"/>
          <w:sz w:val="24"/>
          <w:szCs w:val="24"/>
          <w:lang w:val="hy-AM"/>
        </w:rPr>
        <w:t xml:space="preserve">ՀՀ կոտայքի մարզի, Աբովյան խոշորացված համայնքի համայնքապետարանի շենքում </w:t>
      </w:r>
      <w:r w:rsidRPr="0008709D">
        <w:rPr>
          <w:rFonts w:ascii="GHEA Grapalat" w:eastAsia="Times New Roman" w:hAnsi="GHEA Grapalat" w:cstheme="majorHAnsi"/>
          <w:color w:val="333333"/>
          <w:sz w:val="24"/>
          <w:szCs w:val="24"/>
          <w:lang w:val="hy-AM"/>
        </w:rPr>
        <w:t xml:space="preserve">տեղի է ունեցել հանրային քննարկում, որի արդյունքում մասնակիցների կողմից հավանության է արժանացել </w:t>
      </w:r>
      <w:r w:rsidR="009863F8" w:rsidRPr="0008709D">
        <w:rPr>
          <w:rFonts w:ascii="Calibri" w:eastAsia="Times New Roman" w:hAnsi="Calibri" w:cs="Calibri"/>
          <w:color w:val="333333"/>
          <w:sz w:val="24"/>
          <w:szCs w:val="24"/>
          <w:lang w:val="hy-AM"/>
        </w:rPr>
        <w:t>  </w:t>
      </w:r>
      <w:r w:rsidR="009863F8" w:rsidRPr="0008709D">
        <w:rPr>
          <w:rFonts w:ascii="GHEA Grapalat" w:eastAsia="Times New Roman" w:hAnsi="GHEA Grapalat" w:cstheme="majorHAnsi"/>
          <w:color w:val="333333"/>
          <w:sz w:val="24"/>
          <w:szCs w:val="24"/>
          <w:lang w:val="hy-AM"/>
        </w:rPr>
        <w:t xml:space="preserve">«ԷՅ ՎԻ  ԴԵՎԵԼՈՓՄԵՆԹ» </w:t>
      </w:r>
      <w:r w:rsidR="009863F8" w:rsidRPr="0008709D">
        <w:rPr>
          <w:rFonts w:ascii="Calibri" w:eastAsia="Times New Roman" w:hAnsi="Calibri" w:cs="Calibri"/>
          <w:color w:val="333333"/>
          <w:sz w:val="24"/>
          <w:szCs w:val="24"/>
          <w:lang w:val="hy-AM"/>
        </w:rPr>
        <w:t> </w:t>
      </w:r>
      <w:r w:rsidRPr="0008709D">
        <w:rPr>
          <w:rFonts w:ascii="GHEA Grapalat" w:eastAsia="Times New Roman" w:hAnsi="GHEA Grapalat" w:cstheme="majorHAnsi"/>
          <w:color w:val="333333"/>
          <w:sz w:val="24"/>
          <w:szCs w:val="24"/>
          <w:lang w:val="hy-AM"/>
        </w:rPr>
        <w:t xml:space="preserve">սահմանափակ պատասխանատվության ընկերության կողմից </w:t>
      </w:r>
      <w:r w:rsidR="0008709D" w:rsidRPr="0008709D">
        <w:rPr>
          <w:rFonts w:ascii="GHEA Grapalat" w:eastAsia="Times New Roman" w:hAnsi="GHEA Grapalat" w:cstheme="majorHAnsi"/>
          <w:color w:val="333333"/>
          <w:sz w:val="24"/>
          <w:szCs w:val="24"/>
          <w:lang w:val="hy-AM"/>
        </w:rPr>
        <w:t>Աբովյան քաղաքի Է</w:t>
      </w:r>
      <w:r w:rsidR="0008709D" w:rsidRPr="0008709D">
        <w:rPr>
          <w:rFonts w:ascii="Cambria Math" w:eastAsia="Times New Roman" w:hAnsi="Cambria Math" w:cs="Cambria Math"/>
          <w:color w:val="333333"/>
          <w:sz w:val="24"/>
          <w:szCs w:val="24"/>
          <w:lang w:val="hy-AM"/>
        </w:rPr>
        <w:t>․</w:t>
      </w:r>
      <w:r w:rsidR="0008709D" w:rsidRPr="0008709D">
        <w:rPr>
          <w:rFonts w:ascii="GHEA Grapalat" w:eastAsia="Times New Roman" w:hAnsi="GHEA Grapalat" w:cstheme="majorHAnsi"/>
          <w:color w:val="333333"/>
          <w:sz w:val="24"/>
          <w:szCs w:val="24"/>
          <w:lang w:val="hy-AM"/>
        </w:rPr>
        <w:t xml:space="preserve"> Պետրոսյան փողոց  4/4 հասցեում բազմաբնակարան բնակելի համալիր </w:t>
      </w:r>
      <w:r w:rsidRPr="0008709D">
        <w:rPr>
          <w:rFonts w:ascii="GHEA Grapalat" w:eastAsia="Times New Roman" w:hAnsi="GHEA Grapalat" w:cstheme="majorHAnsi"/>
          <w:color w:val="333333"/>
          <w:sz w:val="24"/>
          <w:szCs w:val="24"/>
          <w:lang w:val="hy-AM"/>
        </w:rPr>
        <w:t>կառուցելու ծրագիրը։</w:t>
      </w:r>
    </w:p>
    <w:p w14:paraId="15D4A242" w14:textId="77777777" w:rsidR="005A4F14" w:rsidRPr="0008709D" w:rsidRDefault="005A4F14" w:rsidP="0008709D">
      <w:pPr>
        <w:spacing w:after="0"/>
        <w:jc w:val="both"/>
        <w:rPr>
          <w:rFonts w:ascii="GHEA Grapalat" w:eastAsia="Times New Roman" w:hAnsi="GHEA Grapalat" w:cstheme="majorHAnsi"/>
          <w:color w:val="333333"/>
          <w:sz w:val="24"/>
          <w:szCs w:val="24"/>
          <w:lang w:val="hy-AM"/>
        </w:rPr>
      </w:pPr>
      <w:r w:rsidRPr="0008709D">
        <w:rPr>
          <w:rFonts w:ascii="GHEA Grapalat" w:eastAsia="Times New Roman" w:hAnsi="GHEA Grapalat" w:cstheme="majorHAnsi"/>
          <w:color w:val="333333"/>
          <w:sz w:val="24"/>
          <w:szCs w:val="24"/>
          <w:lang w:val="hy-AM"/>
        </w:rPr>
        <w:t xml:space="preserve">Աբովյան համայնքի ավագանու որոշման նախագծի ընդունման դեպքում՝  ընկերության կողմից օրենսդրությամբ սահմանված կարգով բնակելի թաղամաս կառուցելու դեպքում համայնքում կբարելավվի բնակչության կենսամակարդակը, կբարեկարգվեն տարածքները, կիրականացվեն կանաչապատման աշխատանքներ, որի արդյունքում համայնքը կունենա ժամանակակից չափորոշիչներին համապատասխան տեսք, ինչպես նաև կավելանա համայնքի գույքային ֆոնդը։ </w:t>
      </w:r>
    </w:p>
    <w:p w14:paraId="196184DD" w14:textId="77777777" w:rsidR="005A4F14" w:rsidRPr="0008709D" w:rsidRDefault="005A4F14" w:rsidP="0008709D">
      <w:pPr>
        <w:spacing w:after="0"/>
        <w:jc w:val="both"/>
        <w:rPr>
          <w:rFonts w:ascii="GHEA Grapalat" w:eastAsia="Times New Roman" w:hAnsi="GHEA Grapalat" w:cstheme="majorHAnsi"/>
          <w:color w:val="333333"/>
          <w:sz w:val="24"/>
          <w:szCs w:val="24"/>
          <w:lang w:val="hy-AM"/>
        </w:rPr>
      </w:pPr>
      <w:r w:rsidRPr="0008709D">
        <w:rPr>
          <w:rFonts w:ascii="GHEA Grapalat" w:eastAsia="Times New Roman" w:hAnsi="GHEA Grapalat" w:cstheme="majorHAnsi"/>
          <w:color w:val="333333"/>
          <w:sz w:val="24"/>
          <w:szCs w:val="24"/>
          <w:lang w:val="hy-AM"/>
        </w:rPr>
        <w:t>Աբովյան համայնքի ավագանու որոշման նախագծի ընդունման առնչությամբ այլ իրավական ակտերի ընդունման անհրաժեշտություն չի առաջանում։</w:t>
      </w:r>
      <w:r w:rsidRPr="0008709D">
        <w:rPr>
          <w:rFonts w:ascii="GHEA Grapalat" w:eastAsia="Times New Roman" w:hAnsi="GHEA Grapalat" w:cstheme="majorHAnsi"/>
          <w:color w:val="333333"/>
          <w:sz w:val="24"/>
          <w:szCs w:val="24"/>
          <w:lang w:val="hy-AM"/>
        </w:rPr>
        <w:tab/>
      </w:r>
      <w:r w:rsidRPr="0008709D">
        <w:rPr>
          <w:rFonts w:ascii="GHEA Grapalat" w:eastAsia="Times New Roman" w:hAnsi="GHEA Grapalat" w:cstheme="majorHAnsi"/>
          <w:color w:val="333333"/>
          <w:sz w:val="24"/>
          <w:szCs w:val="24"/>
          <w:lang w:val="hy-AM"/>
        </w:rPr>
        <w:br/>
      </w:r>
    </w:p>
    <w:p w14:paraId="4D32BF51" w14:textId="77777777" w:rsidR="005A4F14" w:rsidRPr="0008709D" w:rsidRDefault="005A4F14" w:rsidP="0008709D">
      <w:pPr>
        <w:spacing w:after="0"/>
        <w:jc w:val="both"/>
        <w:rPr>
          <w:rFonts w:ascii="GHEA Grapalat" w:eastAsia="Times New Roman" w:hAnsi="GHEA Grapalat" w:cs="Times New Roman"/>
          <w:color w:val="333333"/>
          <w:sz w:val="24"/>
          <w:szCs w:val="24"/>
          <w:lang w:val="hy-AM"/>
        </w:rPr>
      </w:pPr>
    </w:p>
    <w:p w14:paraId="2EE266A3" w14:textId="77777777" w:rsidR="005A4F14" w:rsidRPr="0008709D" w:rsidRDefault="005A4F14" w:rsidP="0008709D">
      <w:pPr>
        <w:spacing w:after="0"/>
        <w:jc w:val="both"/>
        <w:rPr>
          <w:rFonts w:ascii="GHEA Grapalat" w:hAnsi="GHEA Grapalat"/>
          <w:sz w:val="24"/>
          <w:szCs w:val="24"/>
          <w:lang w:val="hy-AM"/>
        </w:rPr>
      </w:pPr>
    </w:p>
    <w:p w14:paraId="3E883762" w14:textId="77777777" w:rsidR="005A4F14" w:rsidRPr="0008709D" w:rsidRDefault="005A4F14" w:rsidP="0008709D">
      <w:pPr>
        <w:spacing w:after="0"/>
        <w:jc w:val="both"/>
        <w:rPr>
          <w:rFonts w:ascii="GHEA Grapalat" w:hAnsi="GHEA Grapalat"/>
          <w:b/>
          <w:sz w:val="24"/>
          <w:szCs w:val="24"/>
        </w:rPr>
      </w:pPr>
      <w:r w:rsidRPr="0008709D">
        <w:rPr>
          <w:rFonts w:ascii="GHEA Grapalat" w:hAnsi="GHEA Grapalat"/>
          <w:sz w:val="24"/>
          <w:szCs w:val="24"/>
          <w:lang w:val="hy-AM"/>
        </w:rPr>
        <w:t xml:space="preserve">         </w:t>
      </w:r>
      <w:r w:rsidRPr="0008709D">
        <w:rPr>
          <w:rFonts w:ascii="GHEA Grapalat" w:hAnsi="GHEA Grapalat"/>
          <w:b/>
          <w:sz w:val="24"/>
          <w:szCs w:val="24"/>
        </w:rPr>
        <w:t xml:space="preserve">ՀԱՄԱՅՆՔԻ ՂԵԿԱՎԱՐ                                    </w:t>
      </w:r>
      <w:proofErr w:type="gramStart"/>
      <w:r w:rsidRPr="0008709D">
        <w:rPr>
          <w:rFonts w:ascii="GHEA Grapalat" w:hAnsi="GHEA Grapalat"/>
          <w:b/>
          <w:sz w:val="24"/>
          <w:szCs w:val="24"/>
        </w:rPr>
        <w:t>ԷԴՈՒԱՐԴ  ԲԱԲԱՅԱՆ</w:t>
      </w:r>
      <w:proofErr w:type="gramEnd"/>
      <w:r w:rsidRPr="0008709D">
        <w:rPr>
          <w:rFonts w:ascii="GHEA Grapalat" w:hAnsi="GHEA Grapalat"/>
          <w:b/>
          <w:sz w:val="24"/>
          <w:szCs w:val="24"/>
        </w:rPr>
        <w:t xml:space="preserve">  </w:t>
      </w:r>
    </w:p>
    <w:p w14:paraId="298819D2" w14:textId="77777777" w:rsidR="00A73BC4" w:rsidRPr="0008709D" w:rsidRDefault="00A73BC4" w:rsidP="0008709D">
      <w:pPr>
        <w:spacing w:after="0"/>
        <w:jc w:val="both"/>
        <w:rPr>
          <w:rFonts w:ascii="GHEA Grapalat" w:eastAsia="Times New Roman" w:hAnsi="GHEA Grapalat" w:cs="GHEA Grapalat"/>
          <w:color w:val="333333"/>
          <w:sz w:val="24"/>
          <w:szCs w:val="24"/>
          <w:lang w:val="hy-AM"/>
        </w:rPr>
      </w:pPr>
    </w:p>
    <w:p w14:paraId="46F98497" w14:textId="77777777" w:rsidR="00A73BC4" w:rsidRPr="00160AFB" w:rsidRDefault="00A73BC4" w:rsidP="00B50834">
      <w:pPr>
        <w:spacing w:after="0"/>
        <w:jc w:val="both"/>
        <w:rPr>
          <w:rFonts w:ascii="GHEA Grapalat" w:eastAsia="Times New Roman" w:hAnsi="GHEA Grapalat" w:cs="GHEA Grapalat"/>
          <w:color w:val="333333"/>
          <w:sz w:val="28"/>
          <w:szCs w:val="28"/>
          <w:lang w:val="hy-AM"/>
        </w:rPr>
      </w:pPr>
    </w:p>
    <w:p w14:paraId="264462B1" w14:textId="77777777" w:rsidR="00A73BC4" w:rsidRPr="003B1B9C" w:rsidRDefault="00A73BC4" w:rsidP="00B50834">
      <w:pPr>
        <w:spacing w:after="0"/>
        <w:jc w:val="both"/>
        <w:rPr>
          <w:rFonts w:ascii="GHEA Grapalat" w:hAnsi="GHEA Grapalat"/>
          <w:lang w:val="hy-AM"/>
        </w:rPr>
      </w:pPr>
    </w:p>
    <w:p w14:paraId="7BF262C4" w14:textId="77777777" w:rsidR="00B50834" w:rsidRPr="003B1B9C" w:rsidRDefault="00B50834" w:rsidP="00B50834">
      <w:pPr>
        <w:spacing w:after="0"/>
        <w:jc w:val="both"/>
        <w:rPr>
          <w:rFonts w:ascii="GHEA Grapalat" w:hAnsi="GHEA Grapalat"/>
          <w:lang w:val="hy-AM"/>
        </w:rPr>
      </w:pPr>
    </w:p>
    <w:p w14:paraId="1CC3F42A" w14:textId="77777777" w:rsidR="00B50834" w:rsidRPr="003B1B9C" w:rsidRDefault="00B50834" w:rsidP="00B50834">
      <w:pPr>
        <w:spacing w:after="0"/>
        <w:rPr>
          <w:rFonts w:ascii="GHEA Grapalat" w:hAnsi="GHEA Grapalat"/>
          <w:lang w:val="hy-AM"/>
        </w:rPr>
      </w:pPr>
    </w:p>
    <w:p w14:paraId="44C7945D" w14:textId="37938C5A" w:rsidR="00B50834" w:rsidRDefault="00B50834" w:rsidP="00B50834">
      <w:pPr>
        <w:spacing w:after="0"/>
        <w:rPr>
          <w:b/>
          <w:sz w:val="24"/>
          <w:szCs w:val="24"/>
          <w:lang w:val="hy-AM"/>
        </w:rPr>
      </w:pPr>
      <w:bookmarkStart w:id="0" w:name="_GoBack"/>
      <w:bookmarkEnd w:id="0"/>
    </w:p>
    <w:sectPr w:rsidR="00B50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2B"/>
    <w:rsid w:val="0008709D"/>
    <w:rsid w:val="00110676"/>
    <w:rsid w:val="00160AFB"/>
    <w:rsid w:val="0034622B"/>
    <w:rsid w:val="00377D3F"/>
    <w:rsid w:val="003B1B9C"/>
    <w:rsid w:val="005A4F14"/>
    <w:rsid w:val="00983308"/>
    <w:rsid w:val="009863F8"/>
    <w:rsid w:val="00A73BC4"/>
    <w:rsid w:val="00B50834"/>
    <w:rsid w:val="00B91F61"/>
    <w:rsid w:val="00EC78AC"/>
    <w:rsid w:val="00FA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7E49"/>
  <w15:chartTrackingRefBased/>
  <w15:docId w15:val="{E5206D89-120C-4BEB-ACFB-391502D1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83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08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658239">
      <w:bodyDiv w:val="1"/>
      <w:marLeft w:val="0"/>
      <w:marRight w:val="0"/>
      <w:marTop w:val="0"/>
      <w:marBottom w:val="0"/>
      <w:divBdr>
        <w:top w:val="none" w:sz="0" w:space="0" w:color="auto"/>
        <w:left w:val="none" w:sz="0" w:space="0" w:color="auto"/>
        <w:bottom w:val="none" w:sz="0" w:space="0" w:color="auto"/>
        <w:right w:val="none" w:sz="0" w:space="0" w:color="auto"/>
      </w:divBdr>
    </w:div>
    <w:div w:id="1565676836">
      <w:bodyDiv w:val="1"/>
      <w:marLeft w:val="0"/>
      <w:marRight w:val="0"/>
      <w:marTop w:val="0"/>
      <w:marBottom w:val="0"/>
      <w:divBdr>
        <w:top w:val="none" w:sz="0" w:space="0" w:color="auto"/>
        <w:left w:val="none" w:sz="0" w:space="0" w:color="auto"/>
        <w:bottom w:val="none" w:sz="0" w:space="0" w:color="auto"/>
        <w:right w:val="none" w:sz="0" w:space="0" w:color="auto"/>
      </w:divBdr>
    </w:div>
    <w:div w:id="18350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 AIO 3</dc:creator>
  <cp:keywords/>
  <dc:description/>
  <cp:lastModifiedBy>IdeaCentre AIO 3</cp:lastModifiedBy>
  <cp:revision>3</cp:revision>
  <cp:lastPrinted>2024-06-20T06:48:00Z</cp:lastPrinted>
  <dcterms:created xsi:type="dcterms:W3CDTF">2024-06-20T06:58:00Z</dcterms:created>
  <dcterms:modified xsi:type="dcterms:W3CDTF">2024-06-20T07:42:00Z</dcterms:modified>
</cp:coreProperties>
</file>