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Default="0083226B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83226B" w:rsidRDefault="0083226B" w:rsidP="0083226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ԱԲՈՎՅԱՆ ՀԱՄԱՅՆՔԻ 2017 ԹՎԱԿԱՆԻ ԲՅՈՒՋՈՎ ՆԱԽԱՏԵՍՎԱԾ ՎԱՐՉԱԿԱՆ ՄԱՍԻ ՊԱՀՈՒՍՏԱՅԻՆ ՖՈՆԴԻՑ ԳՈՒՄԱՐ ՀԱՏԿԱՑՆԵԼՈՒ ՄԱՍԻՆ  ՆԱԽԱԳԾԻ ԸՆԴՈՒՆՄԱՆ ԱՆՀՐԱԺԵՇՏՈՒԹՅԱՆ ՎԵՐԱԲԵՐՅԱԼ</w:t>
      </w:r>
      <w:r w:rsidR="00F123A3">
        <w:rPr>
          <w:rFonts w:ascii="GHEA Grapalat" w:hAnsi="GHEA Grapalat"/>
          <w:b/>
          <w:lang w:val="hy-AM"/>
        </w:rPr>
        <w:br/>
      </w:r>
    </w:p>
    <w:p w:rsidR="00B85710" w:rsidRDefault="0083226B" w:rsidP="0083226B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Աբովյան համայնքի անագանու քննարկմանը ներկայացվող նախագիծը մշակվել է «Տեղական ինքնակառավարման մասին» Հայաստանի Հանրապետության օրենքի </w:t>
      </w:r>
      <w:r w:rsidR="00B85710">
        <w:rPr>
          <w:rFonts w:ascii="GHEA Grapalat" w:hAnsi="GHEA Grapalat"/>
          <w:b/>
          <w:lang w:val="hy-AM"/>
        </w:rPr>
        <w:t>90</w:t>
      </w:r>
      <w:r>
        <w:rPr>
          <w:rFonts w:ascii="GHEA Grapalat" w:hAnsi="GHEA Grapalat"/>
          <w:b/>
          <w:lang w:val="hy-AM"/>
        </w:rPr>
        <w:t>-րդ հոդվածի և «Հայաստանի Հանրապետության բյուջետային համակարգի մասին» Հայաստանի Հանրապետության օրենքի 29-րդ հոդվածի պահանջներին համապատասխան</w:t>
      </w:r>
      <w:r w:rsidR="000E0894">
        <w:rPr>
          <w:rFonts w:ascii="GHEA Grapalat" w:hAnsi="GHEA Grapalat"/>
          <w:b/>
          <w:lang w:val="hy-AM"/>
        </w:rPr>
        <w:t>։ Չ</w:t>
      </w:r>
      <w:r w:rsidR="000E0894" w:rsidRPr="000E0894">
        <w:rPr>
          <w:rFonts w:ascii="GHEA Grapalat" w:hAnsi="GHEA Grapalat"/>
          <w:b/>
          <w:lang w:val="hy-AM"/>
        </w:rPr>
        <w:t>կանխատեսված ծախսերի կամ նախատեսված ծախսերի լրացուցիչ ֆինանսավորման համար</w:t>
      </w:r>
      <w:r w:rsidR="000E0894">
        <w:rPr>
          <w:rFonts w:ascii="GHEA Grapalat" w:hAnsi="GHEA Grapalat"/>
          <w:b/>
          <w:lang w:val="hy-AM"/>
        </w:rPr>
        <w:t xml:space="preserve"> </w:t>
      </w:r>
      <w:r w:rsidR="00B85710" w:rsidRPr="00B85710">
        <w:rPr>
          <w:rFonts w:ascii="GHEA Grapalat" w:hAnsi="GHEA Grapalat"/>
          <w:b/>
          <w:lang w:val="hy-AM"/>
        </w:rPr>
        <w:t xml:space="preserve"> Աբովյան համայնքի 2017 թվականի վարչական </w:t>
      </w:r>
      <w:r w:rsidR="00995F3B">
        <w:rPr>
          <w:rFonts w:ascii="GHEA Grapalat" w:hAnsi="GHEA Grapalat"/>
          <w:b/>
          <w:lang w:val="hy-AM"/>
        </w:rPr>
        <w:t xml:space="preserve">մասի </w:t>
      </w:r>
      <w:r w:rsidR="00B85710" w:rsidRPr="00B85710">
        <w:rPr>
          <w:rFonts w:ascii="GHEA Grapalat" w:hAnsi="GHEA Grapalat"/>
          <w:b/>
          <w:lang w:val="hy-AM"/>
        </w:rPr>
        <w:t xml:space="preserve"> պահուստային ֆոնդից հատկացնել 26 000.0 հազար դրամ, որից 2 750.0 հազար դրամը՝ «Աբովյանի N 7 մանկապարտեզ» համայնքային ոչ առևտրային կազմակերպության  (բաժին 09, խումբ 1, դաս 1) նախահաշվի «4216» հոդվածին, 10 000.0 հազար դրամը՝  «Մշակութային միջոցառումներ» (բաժին 08, խումբ 2, դաս 4) նախահաշվի «4239» հոդվածին, 1 250.0 հազար դրամը՝  «Մարզական միջոցառումներ» (բաժին 08, խումբ 1, դաս 1) նախահաշվի «4239» հոդվածին, 8 500.0 հազար դրամը՝  «Անշարժ գույքի գնահատում և գրանցում» (բաժին 01, խումբ 6, դաս 1) նախահաշվի «4241» հոդվածին, 2 000.0 հազար դրամը՝  «Սոցիալական օգնություններ» (բաժին 10, խումբ 7, դաս 1) նախահաշվի «4729» հոդվածին, 1 500.0 հազար դրամը՝  «Բարձրագույն կրթություն» (բաժին 09, խումբ 4, դաս 1) նախահաշվի «4729» հոդվածին:   </w:t>
      </w:r>
    </w:p>
    <w:p w:rsidR="000E0894" w:rsidRDefault="000E0894" w:rsidP="0083226B">
      <w:pPr>
        <w:jc w:val="center"/>
        <w:rPr>
          <w:rFonts w:ascii="GHEA Grapalat" w:hAnsi="GHEA Grapalat"/>
          <w:b/>
          <w:lang w:val="hy-AM"/>
        </w:rPr>
      </w:pPr>
    </w:p>
    <w:p w:rsidR="0083226B" w:rsidRDefault="0083226B" w:rsidP="0083226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83226B" w:rsidRDefault="0083226B" w:rsidP="0083226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  <w:t>ՏԵՂԵԿԱՆՔ</w:t>
      </w:r>
    </w:p>
    <w:p w:rsidR="0083226B" w:rsidRDefault="0083226B" w:rsidP="0083226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ԱԲՈՎՅԱՆ ՀԱՄԱՅՆՔԻ</w:t>
      </w:r>
      <w:r w:rsidR="000E0894">
        <w:rPr>
          <w:rFonts w:ascii="GHEA Grapalat" w:hAnsi="GHEA Grapalat"/>
          <w:b/>
          <w:lang w:val="hy-AM"/>
        </w:rPr>
        <w:t xml:space="preserve"> 2017</w:t>
      </w:r>
      <w:r>
        <w:rPr>
          <w:rFonts w:ascii="GHEA Grapalat" w:hAnsi="GHEA Grapalat"/>
          <w:b/>
          <w:lang w:val="hy-AM"/>
        </w:rPr>
        <w:t xml:space="preserve"> ԹՎԱԿԱՆԻ ԲՅՈՒՋՈՎ ՆԱԽԱՏԵՍՎԱԾ ՎԱՐՉԱԿԱՆ ՄԱՍԻ ՊԱՀՈՒՍՏԱՅԻՆ ՖՈՆԴԻՑ ԳՈՒՄԱՐ ՀԱՏԿԱՑՆԵԼՈՒ ՄԱՍԻՆ  ՆԱԽԱԳԾԻ ԸՆԴՈՒՆՄԱՆ ԱՌՆՉՈՒԹՅԱՄԲ ԱՅԼ ԻՐԱՎԱԿԱՆ ԱԿՏԵՐԻ ԸՆԴՈՒՆՄԱՆ ԱՆՀԱՐԺԵՇՏՈՒԹՅԱՆ ՄԱՍԻՆ</w:t>
      </w:r>
    </w:p>
    <w:p w:rsidR="00F123A3" w:rsidRDefault="00F123A3" w:rsidP="0083226B">
      <w:pPr>
        <w:jc w:val="center"/>
        <w:rPr>
          <w:rFonts w:ascii="GHEA Grapalat" w:hAnsi="GHEA Grapalat"/>
          <w:b/>
          <w:lang w:val="hy-AM"/>
        </w:rPr>
      </w:pPr>
    </w:p>
    <w:p w:rsidR="0083226B" w:rsidRDefault="0083226B" w:rsidP="0083226B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«Աբովյան համայնքի 201</w:t>
      </w:r>
      <w:r w:rsidR="000E0894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 թվականի բյուջով նախատեսված վարչական </w:t>
      </w:r>
      <w:r w:rsidR="00995F3B">
        <w:rPr>
          <w:rFonts w:ascii="GHEA Grapalat" w:hAnsi="GHEA Grapalat"/>
          <w:b/>
          <w:lang w:val="hy-AM"/>
        </w:rPr>
        <w:t>մասի</w:t>
      </w:r>
      <w:r>
        <w:rPr>
          <w:rFonts w:ascii="GHEA Grapalat" w:hAnsi="GHEA Grapalat"/>
          <w:b/>
          <w:lang w:val="hy-AM"/>
        </w:rPr>
        <w:t xml:space="preserve"> պահուստային ֆոնդից գումար հատկացնելու մասին» Աբովյան համայնքի ավագանու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br/>
      </w:r>
    </w:p>
    <w:p w:rsidR="0083226B" w:rsidRDefault="0083226B" w:rsidP="0083226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83226B" w:rsidRDefault="0083226B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ՏԵՂԵԿԱՆՔ</w:t>
      </w:r>
    </w:p>
    <w:p w:rsidR="0083226B" w:rsidRDefault="0083226B" w:rsidP="0083226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ԱԲՈՎՅԱՆ ՀԱՄԱՅՆՔԻ 201</w:t>
      </w:r>
      <w:r w:rsidR="000E0894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 ԹՎԱԿԱՆԻ ԲՅՈՒՋՈՎ ՆԱԽԱՏԵՍՎԱԾ ՎԱՐՉԱԿԱՆ ՄԱՍԻ ՊԱՀՈՒՍՏԱՅԻՆ ՖՈՆԴԻՑ ԳՈՒՄԱՐ ՀԱՏԿԱՑՆԵԼՈՒ ՄԱՍԻՆ  ՆԱԽԱԳԾԻ ԸՆԴՈՒՆՄԱՆ ԿԱՊԱԿՑՈՒԹՅԱՄԲ ԱԲՈՎՅԱՆ ՀԱՄԱՅՆՔԻ ԲՅՈՒՋԵՈՒՄ ԵԿԱՄՈՒՏՆԵՐԻ ԵՎ ԾԱԽՍԵՐԻ ԱՎԵԼԱՑՄԱՆ ԿԱՄ ՆՎԱԶԵՑՄԱՆ ՄԱՍԻՆ</w:t>
      </w:r>
      <w:r w:rsidR="00F123A3">
        <w:rPr>
          <w:rFonts w:ascii="GHEA Grapalat" w:hAnsi="GHEA Grapalat"/>
          <w:b/>
          <w:lang w:val="hy-AM"/>
        </w:rPr>
        <w:br/>
      </w:r>
    </w:p>
    <w:p w:rsidR="0083226B" w:rsidRDefault="0083226B" w:rsidP="0083226B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«Աբովյան համայնքի 201</w:t>
      </w:r>
      <w:r w:rsidR="000E0894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 թվականի բյուջով նախատեսված վարչական </w:t>
      </w:r>
      <w:r w:rsidR="00995F3B">
        <w:rPr>
          <w:rFonts w:ascii="GHEA Grapalat" w:hAnsi="GHEA Grapalat"/>
          <w:b/>
          <w:lang w:val="hy-AM"/>
        </w:rPr>
        <w:t>մասի</w:t>
      </w:r>
      <w:r>
        <w:rPr>
          <w:rFonts w:ascii="GHEA Grapalat" w:hAnsi="GHEA Grapalat"/>
          <w:b/>
          <w:lang w:val="hy-AM"/>
        </w:rPr>
        <w:t xml:space="preserve"> պահուստային ֆոնդից գումար հատկացնելու մասին» Աբովյան համայնքի ավագանու նախագծի ընդունման կապակցությամբ Աբովյան համայնքի բյուջեում  եկամուտների և ծախսերի  ավելացում կամ նվազեցում չի նախատեսվում։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br/>
      </w:r>
      <w:r w:rsidR="00F123A3">
        <w:rPr>
          <w:rFonts w:ascii="GHEA Grapalat" w:hAnsi="GHEA Grapalat"/>
          <w:b/>
          <w:lang w:val="hy-AM"/>
        </w:rPr>
        <w:br/>
      </w:r>
    </w:p>
    <w:p w:rsidR="00F123A3" w:rsidRDefault="0083226B" w:rsidP="00C16C54">
      <w:pPr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sectPr w:rsidR="00F123A3" w:rsidSect="006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31722E"/>
    <w:rsid w:val="006116AF"/>
    <w:rsid w:val="0083226B"/>
    <w:rsid w:val="008A3FD2"/>
    <w:rsid w:val="00995F3B"/>
    <w:rsid w:val="00B85710"/>
    <w:rsid w:val="00C16C54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6</cp:revision>
  <cp:lastPrinted>2017-02-20T10:52:00Z</cp:lastPrinted>
  <dcterms:created xsi:type="dcterms:W3CDTF">2017-02-20T06:03:00Z</dcterms:created>
  <dcterms:modified xsi:type="dcterms:W3CDTF">2017-02-21T05:36:00Z</dcterms:modified>
</cp:coreProperties>
</file>