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E0D" w:rsidRDefault="000C2E0D" w:rsidP="000C2E0D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ՀԻՄՆԱՎՈՐՈՒՄ</w:t>
      </w:r>
    </w:p>
    <w:p w:rsidR="000C2E0D" w:rsidRDefault="000C2E0D" w:rsidP="000C2E0D">
      <w:pPr>
        <w:jc w:val="center"/>
        <w:rPr>
          <w:rFonts w:ascii="GHEA Grapalat" w:hAnsi="GHEA Grapalat"/>
          <w:lang w:val="hy-AM"/>
        </w:rPr>
      </w:pPr>
      <w:r w:rsidRPr="000C2E0D">
        <w:rPr>
          <w:rFonts w:ascii="GHEA Grapalat" w:hAnsi="GHEA Grapalat"/>
          <w:b/>
          <w:lang w:val="hy-AM"/>
        </w:rPr>
        <w:t>ԱԲՈՎՅԱՆ ՀԱՄԱՅՆՔԻ ՍԵՓԱԿԱՆՈՒԹՅԱՆ 2021 ԹՎԱԿԱՆԻ ԳՈՒՅՔԱԳՐՄԱՆ ՓԱՍՏԱԹՂԹԵՐԸ ՀԱՍՏԱՏԵԼՈՒ ՄԱՍԻՆ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 xml:space="preserve">  </w:t>
      </w:r>
      <w:r w:rsidRPr="00224048">
        <w:rPr>
          <w:rFonts w:ascii="GHEA Grapalat" w:hAnsi="GHEA Grapalat"/>
          <w:b/>
          <w:lang w:val="hy-AM"/>
        </w:rPr>
        <w:t>ՆԱԽԱԳԾԻ ԸՆԴՈՒՆՄԱՆ ԱՆՀՐԱԺԵՇՏՈՒԹՅԱՆ ՎԵՐԱԲԵՐՅԱԼ</w:t>
      </w:r>
      <w:r w:rsidRPr="00224048">
        <w:rPr>
          <w:rFonts w:ascii="GHEA Grapalat" w:hAnsi="GHEA Grapalat"/>
          <w:b/>
          <w:lang w:val="hy-AM"/>
        </w:rPr>
        <w:br/>
      </w:r>
    </w:p>
    <w:p w:rsidR="000C2E0D" w:rsidRPr="00752124" w:rsidRDefault="000C2E0D" w:rsidP="000C2E0D">
      <w:pPr>
        <w:spacing w:line="360" w:lineRule="auto"/>
        <w:jc w:val="both"/>
        <w:rPr>
          <w:rFonts w:ascii="GHEA Grapalat" w:hAnsi="GHEA Grapalat"/>
          <w:lang w:val="hy-AM"/>
        </w:rPr>
      </w:pPr>
      <w:r w:rsidRPr="00BD2F51">
        <w:rPr>
          <w:rFonts w:ascii="GHEA Grapalat" w:hAnsi="GHEA Grapalat"/>
          <w:lang w:val="hy-AM"/>
        </w:rPr>
        <w:t xml:space="preserve">Նախագիծը մշակվել է </w:t>
      </w:r>
      <w:r w:rsidRPr="000C2E0D">
        <w:rPr>
          <w:rFonts w:ascii="GHEA Grapalat" w:hAnsi="GHEA Grapalat"/>
          <w:lang w:val="hy-AM"/>
        </w:rPr>
        <w:t>«Տեղական ինքնակառավարման մասին» օրենքի 18-րդ հոդվածի 1-ին մասի 32-րդ կետի և 77-րդ հոդվածի 3-րդ մասի</w:t>
      </w:r>
      <w:r>
        <w:rPr>
          <w:rFonts w:ascii="GHEA Grapalat" w:hAnsi="GHEA Grapalat"/>
          <w:color w:val="333333"/>
          <w:sz w:val="27"/>
          <w:szCs w:val="27"/>
          <w:shd w:val="clear" w:color="auto" w:fill="FFFFFF"/>
          <w:lang w:val="hy-AM"/>
        </w:rPr>
        <w:t xml:space="preserve"> </w:t>
      </w:r>
      <w:r w:rsidRPr="00BD2F51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color w:val="333333"/>
          <w:sz w:val="27"/>
          <w:szCs w:val="27"/>
          <w:shd w:val="clear" w:color="auto" w:fill="FFFFFF"/>
          <w:lang w:val="hy-AM"/>
        </w:rPr>
        <w:t xml:space="preserve"> </w:t>
      </w:r>
      <w:r w:rsidRPr="00BD2F51">
        <w:rPr>
          <w:rFonts w:ascii="GHEA Grapalat" w:hAnsi="GHEA Grapalat"/>
          <w:lang w:val="hy-AM"/>
        </w:rPr>
        <w:t xml:space="preserve">պահանջներին համապատասխան։ </w:t>
      </w:r>
      <w:r>
        <w:rPr>
          <w:rFonts w:ascii="GHEA Grapalat" w:hAnsi="GHEA Grapalat"/>
          <w:lang w:val="hy-AM"/>
        </w:rPr>
        <w:t>Որոշման համար հիմք է հանդիսացել նախկին համայնքապետարանների  կողմից ներկայացրած գույք</w:t>
      </w:r>
      <w:r w:rsidR="00606073">
        <w:rPr>
          <w:rFonts w:ascii="GHEA Grapalat" w:hAnsi="GHEA Grapalat"/>
          <w:lang w:val="hy-AM"/>
        </w:rPr>
        <w:t>եր</w:t>
      </w:r>
      <w:r>
        <w:rPr>
          <w:rFonts w:ascii="GHEA Grapalat" w:hAnsi="GHEA Grapalat"/>
          <w:lang w:val="hy-AM"/>
        </w:rPr>
        <w:t>ի ցանկ</w:t>
      </w:r>
      <w:r w:rsidR="00606073">
        <w:rPr>
          <w:rFonts w:ascii="GHEA Grapalat" w:hAnsi="GHEA Grapalat"/>
          <w:lang w:val="hy-AM"/>
        </w:rPr>
        <w:t>եր</w:t>
      </w:r>
      <w:r>
        <w:rPr>
          <w:rFonts w:ascii="GHEA Grapalat" w:hAnsi="GHEA Grapalat"/>
          <w:lang w:val="hy-AM"/>
        </w:rPr>
        <w:t xml:space="preserve">ը, որի հիման վրա  «Արթին Էնթրփրայս» ՍՊԸ-ն իրականացրել է գույքագրման և վերագնահատման գործընթաց 2021 թվականի դեկտեմբերի 30-ի </w:t>
      </w:r>
      <w:r w:rsidRPr="000C2E0D">
        <w:rPr>
          <w:rFonts w:ascii="GHEA Grapalat" w:hAnsi="GHEA Grapalat"/>
          <w:lang w:val="hy-AM"/>
        </w:rPr>
        <w:t xml:space="preserve">N </w:t>
      </w:r>
      <w:r>
        <w:rPr>
          <w:rFonts w:ascii="GHEA Grapalat" w:hAnsi="GHEA Grapalat"/>
          <w:lang w:val="hy-AM"/>
        </w:rPr>
        <w:t xml:space="preserve">ՀՀԿՄԱՀ-ԾՁԲ-085 պայմանագրի շրջանակներում։ Գույքագրվել </w:t>
      </w:r>
      <w:r w:rsidR="00606073">
        <w:rPr>
          <w:rFonts w:ascii="GHEA Grapalat" w:hAnsi="GHEA Grapalat"/>
          <w:lang w:val="hy-AM"/>
        </w:rPr>
        <w:t>են</w:t>
      </w:r>
      <w:r>
        <w:rPr>
          <w:rFonts w:ascii="GHEA Grapalat" w:hAnsi="GHEA Grapalat"/>
          <w:lang w:val="hy-AM"/>
        </w:rPr>
        <w:t xml:space="preserve"> միայն հիմնական միջոցները։ </w:t>
      </w:r>
      <w:r w:rsidR="00576F55">
        <w:rPr>
          <w:rFonts w:ascii="GHEA Grapalat" w:hAnsi="GHEA Grapalat"/>
          <w:lang w:val="hy-AM"/>
        </w:rPr>
        <w:t>Գ</w:t>
      </w:r>
      <w:r>
        <w:rPr>
          <w:rFonts w:ascii="GHEA Grapalat" w:hAnsi="GHEA Grapalat"/>
          <w:lang w:val="hy-AM"/>
        </w:rPr>
        <w:t xml:space="preserve">ույքի </w:t>
      </w:r>
      <w:r w:rsidR="00576F55">
        <w:rPr>
          <w:rFonts w:ascii="GHEA Grapalat" w:hAnsi="GHEA Grapalat"/>
          <w:lang w:val="hy-AM"/>
        </w:rPr>
        <w:t>ց</w:t>
      </w:r>
      <w:r>
        <w:rPr>
          <w:rFonts w:ascii="GHEA Grapalat" w:hAnsi="GHEA Grapalat"/>
          <w:lang w:val="hy-AM"/>
        </w:rPr>
        <w:t>անկում առկա են նաև չգնահատված գույքեր</w:t>
      </w:r>
      <w:r w:rsidR="00576F55">
        <w:rPr>
          <w:rFonts w:ascii="GHEA Grapalat" w:hAnsi="GHEA Grapalat"/>
          <w:lang w:val="hy-AM"/>
        </w:rPr>
        <w:t>, որոնք չունեն սեփականության վկայականներ։</w:t>
      </w:r>
      <w:r w:rsidR="00576F55">
        <w:rPr>
          <w:rFonts w:ascii="GHEA Grapalat" w:hAnsi="GHEA Grapalat"/>
          <w:lang w:val="hy-AM"/>
        </w:rPr>
        <w:br/>
        <w:t>Աբովյան</w:t>
      </w:r>
      <w:r w:rsidRPr="00752124">
        <w:rPr>
          <w:rFonts w:ascii="GHEA Grapalat" w:hAnsi="GHEA Grapalat"/>
          <w:lang w:val="hy-AM"/>
        </w:rPr>
        <w:t xml:space="preserve"> համայնքի ավագանու </w:t>
      </w:r>
      <w:r w:rsidR="00576F55" w:rsidRPr="00576F55">
        <w:rPr>
          <w:rFonts w:ascii="GHEA Grapalat" w:hAnsi="GHEA Grapalat"/>
          <w:lang w:val="hy-AM"/>
        </w:rPr>
        <w:t>Աբովյան համայնքի սեփականության 2021 թվականի գույքագրման փաստաթղթերը հաստատելու մասին</w:t>
      </w:r>
      <w:r w:rsidR="00576F55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 xml:space="preserve">  </w:t>
      </w:r>
      <w:r w:rsidRPr="00994639">
        <w:rPr>
          <w:rFonts w:ascii="GHEA Grapalat" w:hAnsi="GHEA Grapalat"/>
          <w:lang w:val="hy-AM"/>
        </w:rPr>
        <w:t>նախագծի</w:t>
      </w:r>
      <w:r w:rsidRPr="00224048">
        <w:rPr>
          <w:rFonts w:ascii="GHEA Grapalat" w:hAnsi="GHEA Grapalat"/>
          <w:b/>
          <w:lang w:val="hy-AM"/>
        </w:rPr>
        <w:t xml:space="preserve"> </w:t>
      </w:r>
      <w:r w:rsidRPr="00C12028">
        <w:rPr>
          <w:rFonts w:ascii="GHEA Grapalat" w:hAnsi="GHEA Grapalat"/>
          <w:lang w:val="hy-AM"/>
        </w:rPr>
        <w:t xml:space="preserve"> ընդունման առնչությամբ  այլ իրավական ակտերի ընդունման անհրաժեշտություն չի առաջանում։</w:t>
      </w:r>
      <w:r w:rsidRPr="00C12028">
        <w:rPr>
          <w:rFonts w:ascii="GHEA Grapalat" w:hAnsi="GHEA Grapalat"/>
          <w:lang w:val="hy-AM"/>
        </w:rPr>
        <w:tab/>
      </w:r>
      <w:r w:rsidRPr="00C12028">
        <w:rPr>
          <w:rFonts w:ascii="GHEA Grapalat" w:hAnsi="GHEA Grapalat"/>
          <w:lang w:val="hy-AM"/>
        </w:rPr>
        <w:br/>
      </w:r>
      <w:r w:rsidR="00576F55" w:rsidRPr="00576F55">
        <w:rPr>
          <w:rFonts w:ascii="GHEA Grapalat" w:hAnsi="GHEA Grapalat"/>
          <w:lang w:val="hy-AM"/>
        </w:rPr>
        <w:t>Աբովյան համայնքի սեփականության 2021 թվականի գույքագրման փաստաթղթերը հաստատելու մասին</w:t>
      </w:r>
      <w:r w:rsidR="00576F55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 xml:space="preserve"> </w:t>
      </w:r>
      <w:r w:rsidRPr="00994639">
        <w:rPr>
          <w:rFonts w:ascii="GHEA Grapalat" w:hAnsi="GHEA Grapalat"/>
          <w:lang w:val="hy-AM"/>
        </w:rPr>
        <w:t xml:space="preserve"> </w:t>
      </w:r>
      <w:r w:rsidRPr="00C12028">
        <w:rPr>
          <w:rFonts w:ascii="GHEA Grapalat" w:hAnsi="GHEA Grapalat"/>
          <w:lang w:val="hy-AM"/>
        </w:rPr>
        <w:t>նախագծի ընդունման կապակցությամբ Աբովյան համայնքի բյուջեում  եկամուտներ</w:t>
      </w:r>
      <w:r>
        <w:rPr>
          <w:rFonts w:ascii="GHEA Grapalat" w:hAnsi="GHEA Grapalat"/>
          <w:lang w:val="hy-AM"/>
        </w:rPr>
        <w:t xml:space="preserve">ը </w:t>
      </w:r>
      <w:r w:rsidR="00576F55">
        <w:rPr>
          <w:rFonts w:ascii="GHEA Grapalat" w:hAnsi="GHEA Grapalat"/>
          <w:lang w:val="hy-AM"/>
        </w:rPr>
        <w:t xml:space="preserve">և </w:t>
      </w:r>
      <w:r>
        <w:rPr>
          <w:rFonts w:ascii="GHEA Grapalat" w:hAnsi="GHEA Grapalat"/>
          <w:lang w:val="hy-AM"/>
        </w:rPr>
        <w:t xml:space="preserve">  ծախսե</w:t>
      </w:r>
      <w:r w:rsidR="00576F55">
        <w:rPr>
          <w:rFonts w:ascii="GHEA Grapalat" w:hAnsi="GHEA Grapalat"/>
          <w:lang w:val="hy-AM"/>
        </w:rPr>
        <w:t>րը չեն ավելանում։</w:t>
      </w:r>
      <w:r w:rsidRPr="00C12028">
        <w:rPr>
          <w:rFonts w:ascii="GHEA Grapalat" w:hAnsi="GHEA Grapalat"/>
          <w:lang w:val="hy-AM"/>
        </w:rPr>
        <w:t xml:space="preserve"> </w:t>
      </w:r>
    </w:p>
    <w:p w:rsidR="000C2E0D" w:rsidRDefault="000C2E0D" w:rsidP="000C2E0D">
      <w:pPr>
        <w:jc w:val="both"/>
        <w:rPr>
          <w:rFonts w:ascii="GHEA Grapalat" w:hAnsi="GHEA Grapalat"/>
          <w:b/>
          <w:lang w:val="hy-AM"/>
        </w:rPr>
      </w:pPr>
    </w:p>
    <w:p w:rsidR="00576F55" w:rsidRPr="00224048" w:rsidRDefault="00576F55" w:rsidP="000C2E0D">
      <w:pPr>
        <w:jc w:val="both"/>
        <w:rPr>
          <w:rFonts w:ascii="GHEA Grapalat" w:hAnsi="GHEA Grapalat"/>
          <w:b/>
          <w:lang w:val="hy-AM"/>
        </w:rPr>
      </w:pPr>
      <w:bookmarkStart w:id="0" w:name="_GoBack"/>
      <w:bookmarkEnd w:id="0"/>
    </w:p>
    <w:p w:rsidR="000475DA" w:rsidRDefault="000C2E0D" w:rsidP="00576F55">
      <w:pPr>
        <w:jc w:val="center"/>
      </w:pPr>
      <w:r w:rsidRPr="00224048">
        <w:rPr>
          <w:rFonts w:ascii="GHEA Grapalat" w:hAnsi="GHEA Grapalat"/>
          <w:b/>
          <w:lang w:val="hy-AM"/>
        </w:rPr>
        <w:t>ՀԱՄԱՅՆՔԻ ՂԵԿԱՎԱՐ՝</w:t>
      </w:r>
      <w:r w:rsidRPr="00224048">
        <w:rPr>
          <w:rFonts w:ascii="GHEA Grapalat" w:hAnsi="GHEA Grapalat"/>
          <w:b/>
          <w:lang w:val="hy-AM"/>
        </w:rPr>
        <w:tab/>
      </w:r>
      <w:r w:rsidRPr="00224048">
        <w:rPr>
          <w:rFonts w:ascii="GHEA Grapalat" w:hAnsi="GHEA Grapalat"/>
          <w:b/>
          <w:lang w:val="hy-AM"/>
        </w:rPr>
        <w:tab/>
      </w:r>
      <w:r w:rsidRPr="00224048"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 xml:space="preserve">                 </w:t>
      </w:r>
      <w:r w:rsidRPr="00224048">
        <w:rPr>
          <w:rFonts w:ascii="GHEA Grapalat" w:hAnsi="GHEA Grapalat"/>
          <w:b/>
          <w:lang w:val="hy-AM"/>
        </w:rPr>
        <w:tab/>
      </w:r>
      <w:r w:rsidRPr="00224048"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>Է. ԲԱԲԱՅԱՆ</w:t>
      </w:r>
    </w:p>
    <w:sectPr w:rsidR="00047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E0D"/>
    <w:rsid w:val="000475DA"/>
    <w:rsid w:val="000C2E0D"/>
    <w:rsid w:val="00576F55"/>
    <w:rsid w:val="0060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383C9-E9E0-4012-A048-7ED60A12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E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6F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CHOBANYAN</dc:creator>
  <cp:keywords/>
  <dc:description/>
  <cp:lastModifiedBy>ANNA CHOBANYAN</cp:lastModifiedBy>
  <cp:revision>3</cp:revision>
  <cp:lastPrinted>2022-06-21T07:20:00Z</cp:lastPrinted>
  <dcterms:created xsi:type="dcterms:W3CDTF">2022-06-21T05:56:00Z</dcterms:created>
  <dcterms:modified xsi:type="dcterms:W3CDTF">2022-06-21T07:28:00Z</dcterms:modified>
</cp:coreProperties>
</file>