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D3B56" w14:textId="77777777" w:rsidR="00B62B77" w:rsidRPr="00753DC3" w:rsidRDefault="00B62B77" w:rsidP="00B62B7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53DC3">
        <w:rPr>
          <w:rFonts w:ascii="GHEA Grapalat" w:hAnsi="GHEA Grapalat"/>
          <w:b/>
          <w:sz w:val="24"/>
          <w:szCs w:val="24"/>
        </w:rPr>
        <w:t>Վ</w:t>
      </w:r>
      <w:r w:rsidRPr="00753DC3">
        <w:rPr>
          <w:rFonts w:ascii="GHEA Grapalat" w:hAnsi="GHEA Grapalat"/>
          <w:b/>
          <w:sz w:val="24"/>
          <w:szCs w:val="24"/>
          <w:lang w:val="ru-RU"/>
        </w:rPr>
        <w:t>ԵՐԼՈՒ</w:t>
      </w:r>
      <w:r w:rsidRPr="00753DC3">
        <w:rPr>
          <w:rFonts w:ascii="GHEA Grapalat" w:hAnsi="GHEA Grapalat"/>
          <w:b/>
          <w:sz w:val="24"/>
          <w:szCs w:val="24"/>
        </w:rPr>
        <w:t>Ծ</w:t>
      </w:r>
      <w:r w:rsidRPr="00753DC3">
        <w:rPr>
          <w:rFonts w:ascii="GHEA Grapalat" w:hAnsi="GHEA Grapalat"/>
          <w:b/>
          <w:sz w:val="24"/>
          <w:szCs w:val="24"/>
          <w:lang w:val="ru-RU"/>
        </w:rPr>
        <w:t>ՈՒԹՅՈՒՆ</w:t>
      </w:r>
    </w:p>
    <w:p w14:paraId="439A306D" w14:textId="76F97864" w:rsidR="002B5C13" w:rsidRPr="00753DC3" w:rsidRDefault="007E55AA" w:rsidP="00B62B7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753DC3">
        <w:rPr>
          <w:rFonts w:ascii="GHEA Grapalat" w:hAnsi="GHEA Grapalat"/>
          <w:b/>
          <w:sz w:val="24"/>
          <w:szCs w:val="24"/>
        </w:rPr>
        <w:t xml:space="preserve"> 201</w:t>
      </w:r>
      <w:r w:rsidR="00E428C0" w:rsidRPr="00753DC3">
        <w:rPr>
          <w:rFonts w:ascii="GHEA Grapalat" w:hAnsi="GHEA Grapalat"/>
          <w:b/>
          <w:sz w:val="24"/>
          <w:szCs w:val="24"/>
        </w:rPr>
        <w:t>9</w:t>
      </w:r>
      <w:r w:rsidRPr="00753DC3">
        <w:rPr>
          <w:rFonts w:ascii="GHEA Grapalat" w:hAnsi="GHEA Grapalat"/>
          <w:b/>
          <w:sz w:val="24"/>
          <w:szCs w:val="24"/>
        </w:rPr>
        <w:t>-20</w:t>
      </w:r>
      <w:r w:rsidR="00E428C0" w:rsidRPr="00753DC3">
        <w:rPr>
          <w:rFonts w:ascii="GHEA Grapalat" w:hAnsi="GHEA Grapalat"/>
          <w:b/>
          <w:sz w:val="24"/>
          <w:szCs w:val="24"/>
        </w:rPr>
        <w:t>20</w:t>
      </w:r>
      <w:r w:rsidR="000400F4" w:rsidRPr="00753DC3">
        <w:rPr>
          <w:rFonts w:ascii="GHEA Grapalat" w:hAnsi="GHEA Grapalat"/>
          <w:b/>
          <w:sz w:val="24"/>
          <w:szCs w:val="24"/>
        </w:rPr>
        <w:t>թ</w:t>
      </w:r>
      <w:r w:rsidR="00B62B77" w:rsidRPr="00753DC3">
        <w:rPr>
          <w:rFonts w:ascii="GHEA Grapalat" w:hAnsi="GHEA Grapalat"/>
          <w:b/>
          <w:sz w:val="24"/>
          <w:szCs w:val="24"/>
        </w:rPr>
        <w:t>թ</w:t>
      </w:r>
      <w:r w:rsidR="000400F4" w:rsidRPr="00753DC3">
        <w:rPr>
          <w:rFonts w:ascii="GHEA Grapalat" w:hAnsi="GHEA Grapalat"/>
          <w:b/>
          <w:sz w:val="24"/>
          <w:szCs w:val="24"/>
        </w:rPr>
        <w:t>.</w:t>
      </w:r>
      <w:r w:rsidRPr="00753DC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62B77" w:rsidRPr="00753DC3">
        <w:rPr>
          <w:rFonts w:ascii="GHEA Grapalat" w:hAnsi="GHEA Grapalat"/>
          <w:b/>
          <w:sz w:val="24"/>
          <w:szCs w:val="24"/>
        </w:rPr>
        <w:t>արձանագրված</w:t>
      </w:r>
      <w:proofErr w:type="spellEnd"/>
      <w:r w:rsidR="00B62B77" w:rsidRPr="00753DC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62B77" w:rsidRPr="00753DC3">
        <w:rPr>
          <w:rFonts w:ascii="GHEA Grapalat" w:hAnsi="GHEA Grapalat"/>
          <w:b/>
          <w:sz w:val="24"/>
          <w:szCs w:val="24"/>
        </w:rPr>
        <w:t>թունաքիմ</w:t>
      </w:r>
      <w:r w:rsidR="000400F4" w:rsidRPr="00753DC3">
        <w:rPr>
          <w:rFonts w:ascii="GHEA Grapalat" w:hAnsi="GHEA Grapalat"/>
          <w:b/>
          <w:sz w:val="24"/>
          <w:szCs w:val="24"/>
        </w:rPr>
        <w:t>ի</w:t>
      </w:r>
      <w:r w:rsidR="00B62B77" w:rsidRPr="00753DC3">
        <w:rPr>
          <w:rFonts w:ascii="GHEA Grapalat" w:hAnsi="GHEA Grapalat"/>
          <w:b/>
          <w:sz w:val="24"/>
          <w:szCs w:val="24"/>
        </w:rPr>
        <w:t>կատներով</w:t>
      </w:r>
      <w:proofErr w:type="spellEnd"/>
      <w:r w:rsidR="00B62B77" w:rsidRPr="00753DC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B62B77" w:rsidRPr="00753DC3">
        <w:rPr>
          <w:rFonts w:ascii="GHEA Grapalat" w:hAnsi="GHEA Grapalat"/>
          <w:b/>
          <w:sz w:val="24"/>
          <w:szCs w:val="24"/>
        </w:rPr>
        <w:t>թունավորումների</w:t>
      </w:r>
      <w:proofErr w:type="spellEnd"/>
      <w:r w:rsidR="000400F4" w:rsidRPr="00753DC3">
        <w:rPr>
          <w:rFonts w:ascii="GHEA Grapalat" w:hAnsi="GHEA Grapalat"/>
          <w:b/>
          <w:sz w:val="24"/>
          <w:szCs w:val="24"/>
        </w:rPr>
        <w:t xml:space="preserve"> </w:t>
      </w:r>
    </w:p>
    <w:p w14:paraId="0D40ABCE" w14:textId="77777777" w:rsidR="00B62B77" w:rsidRPr="00753DC3" w:rsidRDefault="000400F4" w:rsidP="00B62B77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753DC3">
        <w:rPr>
          <w:rFonts w:ascii="GHEA Grapalat" w:hAnsi="GHEA Grapalat"/>
          <w:b/>
          <w:sz w:val="24"/>
          <w:szCs w:val="24"/>
        </w:rPr>
        <w:t>վերաբերյալ</w:t>
      </w:r>
      <w:proofErr w:type="spellEnd"/>
      <w:r w:rsidR="00B62B77" w:rsidRPr="00753DC3">
        <w:rPr>
          <w:rFonts w:ascii="GHEA Grapalat" w:hAnsi="GHEA Grapalat"/>
          <w:b/>
          <w:sz w:val="24"/>
          <w:szCs w:val="24"/>
        </w:rPr>
        <w:t xml:space="preserve"> </w:t>
      </w:r>
    </w:p>
    <w:p w14:paraId="050BA806" w14:textId="2734451A" w:rsidR="00884547" w:rsidRPr="00753DC3" w:rsidRDefault="00884547" w:rsidP="002B5C1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753DC3">
        <w:rPr>
          <w:rFonts w:ascii="GHEA Grapalat" w:hAnsi="GHEA Grapalat"/>
          <w:sz w:val="24"/>
          <w:szCs w:val="24"/>
          <w:lang w:val="ru-RU"/>
        </w:rPr>
        <w:t>ՀՀ</w:t>
      </w:r>
      <w:r w:rsidRPr="00753DC3">
        <w:rPr>
          <w:rFonts w:ascii="GHEA Grapalat" w:hAnsi="GHEA Grapalat"/>
          <w:sz w:val="24"/>
          <w:szCs w:val="24"/>
          <w:lang w:val="fr-FR"/>
        </w:rPr>
        <w:t>-</w:t>
      </w:r>
      <w:r w:rsidRPr="00753DC3">
        <w:rPr>
          <w:rFonts w:ascii="GHEA Grapalat" w:hAnsi="GHEA Grapalat"/>
          <w:sz w:val="24"/>
          <w:szCs w:val="24"/>
          <w:lang w:val="ru-RU"/>
        </w:rPr>
        <w:t>ում</w:t>
      </w:r>
      <w:r w:rsidR="007E55AA" w:rsidRPr="00753DC3">
        <w:rPr>
          <w:rFonts w:ascii="GHEA Grapalat" w:hAnsi="GHEA Grapalat"/>
          <w:sz w:val="24"/>
          <w:szCs w:val="24"/>
          <w:lang w:val="fr-FR"/>
        </w:rPr>
        <w:t xml:space="preserve"> 20</w:t>
      </w:r>
      <w:r w:rsidR="00E428C0" w:rsidRPr="00753DC3">
        <w:rPr>
          <w:rFonts w:ascii="GHEA Grapalat" w:hAnsi="GHEA Grapalat"/>
          <w:sz w:val="24"/>
          <w:szCs w:val="24"/>
          <w:lang w:val="fr-FR"/>
        </w:rPr>
        <w:t>20</w:t>
      </w:r>
      <w:r w:rsidRPr="00753DC3">
        <w:rPr>
          <w:rFonts w:ascii="GHEA Grapalat" w:hAnsi="GHEA Grapalat"/>
          <w:sz w:val="24"/>
          <w:szCs w:val="24"/>
          <w:lang w:val="ru-RU"/>
        </w:rPr>
        <w:t>թ</w:t>
      </w:r>
      <w:r w:rsidRPr="00753DC3">
        <w:rPr>
          <w:rFonts w:ascii="GHEA Grapalat" w:hAnsi="GHEA Grapalat"/>
          <w:sz w:val="24"/>
          <w:szCs w:val="24"/>
          <w:lang w:val="fr-FR"/>
        </w:rPr>
        <w:t>-</w:t>
      </w:r>
      <w:r w:rsidRPr="00753DC3">
        <w:rPr>
          <w:rFonts w:ascii="GHEA Grapalat" w:hAnsi="GHEA Grapalat"/>
          <w:sz w:val="24"/>
          <w:szCs w:val="24"/>
          <w:lang w:val="ru-RU"/>
        </w:rPr>
        <w:t>ի</w:t>
      </w:r>
      <w:r w:rsidR="00D43D15" w:rsidRPr="00753DC3">
        <w:rPr>
          <w:rFonts w:ascii="GHEA Grapalat" w:hAnsi="GHEA Grapalat"/>
          <w:sz w:val="24"/>
          <w:szCs w:val="24"/>
          <w:lang w:val="hy-AM"/>
        </w:rPr>
        <w:t>ն</w:t>
      </w:r>
      <w:r w:rsidR="00DA75F0" w:rsidRPr="00753DC3">
        <w:rPr>
          <w:rFonts w:ascii="GHEA Grapalat" w:hAnsi="GHEA Grapalat"/>
          <w:sz w:val="24"/>
          <w:szCs w:val="24"/>
          <w:lang w:val="fr-FR"/>
        </w:rPr>
        <w:t xml:space="preserve"> /</w:t>
      </w:r>
      <w:r w:rsidR="00AE39FF" w:rsidRPr="00753DC3">
        <w:rPr>
          <w:rFonts w:ascii="GHEA Grapalat" w:hAnsi="GHEA Grapalat"/>
          <w:sz w:val="24"/>
          <w:szCs w:val="24"/>
          <w:lang w:val="fr-FR"/>
        </w:rPr>
        <w:t>0</w:t>
      </w:r>
      <w:r w:rsidR="007E55AA" w:rsidRPr="00753DC3">
        <w:rPr>
          <w:rFonts w:ascii="GHEA Grapalat" w:hAnsi="GHEA Grapalat"/>
          <w:sz w:val="24"/>
          <w:szCs w:val="24"/>
          <w:lang w:val="fr-FR"/>
        </w:rPr>
        <w:t>1.01.</w:t>
      </w:r>
      <w:r w:rsidR="00E428C0" w:rsidRPr="00753DC3">
        <w:rPr>
          <w:rFonts w:ascii="GHEA Grapalat" w:hAnsi="GHEA Grapalat"/>
          <w:sz w:val="24"/>
          <w:szCs w:val="24"/>
          <w:lang w:val="fr-FR"/>
        </w:rPr>
        <w:t>20</w:t>
      </w:r>
      <w:r w:rsidRPr="00753DC3">
        <w:rPr>
          <w:rFonts w:ascii="GHEA Grapalat" w:hAnsi="GHEA Grapalat"/>
          <w:sz w:val="24"/>
          <w:szCs w:val="24"/>
        </w:rPr>
        <w:t>թ</w:t>
      </w:r>
      <w:r w:rsidR="00DA75F0" w:rsidRPr="00753DC3">
        <w:rPr>
          <w:rFonts w:ascii="GHEA Grapalat" w:hAnsi="GHEA Grapalat"/>
          <w:sz w:val="24"/>
          <w:szCs w:val="24"/>
          <w:lang w:val="fr-FR"/>
        </w:rPr>
        <w:t>.-</w:t>
      </w:r>
      <w:r w:rsidR="007E55AA" w:rsidRPr="00753DC3">
        <w:rPr>
          <w:rFonts w:ascii="GHEA Grapalat" w:hAnsi="GHEA Grapalat"/>
          <w:sz w:val="24"/>
          <w:szCs w:val="24"/>
          <w:lang w:val="fr-FR"/>
        </w:rPr>
        <w:t>3</w:t>
      </w:r>
      <w:r w:rsidR="00DA75F0" w:rsidRPr="00753DC3">
        <w:rPr>
          <w:rFonts w:ascii="GHEA Grapalat" w:hAnsi="GHEA Grapalat"/>
          <w:sz w:val="24"/>
          <w:szCs w:val="24"/>
          <w:lang w:val="fr-FR"/>
        </w:rPr>
        <w:t>1</w:t>
      </w:r>
      <w:r w:rsidR="004969A8" w:rsidRPr="00753DC3">
        <w:rPr>
          <w:rFonts w:ascii="GHEA Grapalat" w:hAnsi="GHEA Grapalat"/>
          <w:sz w:val="24"/>
          <w:szCs w:val="24"/>
          <w:lang w:val="fr-FR"/>
        </w:rPr>
        <w:t>.</w:t>
      </w:r>
      <w:r w:rsidR="007E55AA" w:rsidRPr="00753DC3">
        <w:rPr>
          <w:rFonts w:ascii="GHEA Grapalat" w:hAnsi="GHEA Grapalat"/>
          <w:sz w:val="24"/>
          <w:szCs w:val="24"/>
          <w:lang w:val="hy-AM"/>
        </w:rPr>
        <w:t>12</w:t>
      </w:r>
      <w:r w:rsidR="00DA75F0" w:rsidRPr="00753DC3">
        <w:rPr>
          <w:rFonts w:ascii="GHEA Grapalat" w:hAnsi="GHEA Grapalat"/>
          <w:sz w:val="24"/>
          <w:szCs w:val="24"/>
          <w:lang w:val="fr-FR"/>
        </w:rPr>
        <w:t>.</w:t>
      </w:r>
      <w:r w:rsidR="00E428C0" w:rsidRPr="00753DC3">
        <w:rPr>
          <w:rFonts w:ascii="GHEA Grapalat" w:hAnsi="GHEA Grapalat"/>
          <w:sz w:val="24"/>
          <w:szCs w:val="24"/>
          <w:lang w:val="fr-FR"/>
        </w:rPr>
        <w:t>20</w:t>
      </w:r>
      <w:r w:rsidRPr="00753DC3">
        <w:rPr>
          <w:rFonts w:ascii="GHEA Grapalat" w:hAnsi="GHEA Grapalat"/>
          <w:sz w:val="24"/>
          <w:szCs w:val="24"/>
        </w:rPr>
        <w:t>թ</w:t>
      </w:r>
      <w:r w:rsidRPr="00753DC3">
        <w:rPr>
          <w:rFonts w:ascii="GHEA Grapalat" w:hAnsi="GHEA Grapalat"/>
          <w:sz w:val="24"/>
          <w:szCs w:val="24"/>
          <w:lang w:val="fr-FR"/>
        </w:rPr>
        <w:t>./</w:t>
      </w:r>
      <w:r w:rsidRPr="00753DC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753DC3">
        <w:rPr>
          <w:rFonts w:ascii="GHEA Grapalat" w:hAnsi="GHEA Grapalat"/>
          <w:sz w:val="24"/>
          <w:szCs w:val="24"/>
          <w:lang w:val="ru-RU"/>
        </w:rPr>
        <w:t>արձանագրվել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3DC3">
        <w:rPr>
          <w:rFonts w:ascii="GHEA Grapalat" w:hAnsi="GHEA Grapalat"/>
          <w:sz w:val="24"/>
          <w:szCs w:val="24"/>
          <w:lang w:val="ru-RU"/>
        </w:rPr>
        <w:t>է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թունաքիմիկատներով</w:t>
      </w:r>
      <w:proofErr w:type="spellEnd"/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3DC3">
        <w:rPr>
          <w:rFonts w:ascii="GHEA Grapalat" w:hAnsi="GHEA Grapalat"/>
          <w:sz w:val="24"/>
          <w:szCs w:val="24"/>
          <w:lang w:val="ru-RU"/>
        </w:rPr>
        <w:t>թունավորման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="00E844D8" w:rsidRPr="00753DC3">
        <w:rPr>
          <w:rFonts w:ascii="GHEA Grapalat" w:hAnsi="GHEA Grapalat"/>
          <w:sz w:val="24"/>
          <w:szCs w:val="24"/>
        </w:rPr>
        <w:t>9</w:t>
      </w:r>
      <w:r w:rsidR="005829C5" w:rsidRPr="00753DC3">
        <w:rPr>
          <w:rFonts w:ascii="GHEA Grapalat" w:hAnsi="GHEA Grapalat"/>
          <w:sz w:val="24"/>
          <w:szCs w:val="24"/>
          <w:lang w:val="hy-AM"/>
        </w:rPr>
        <w:t>4</w:t>
      </w:r>
      <w:r w:rsidR="007E55AA" w:rsidRPr="00753DC3">
        <w:rPr>
          <w:rFonts w:ascii="GHEA Grapalat" w:hAnsi="GHEA Grapalat"/>
          <w:sz w:val="24"/>
          <w:szCs w:val="24"/>
          <w:lang w:val="hy-AM"/>
        </w:rPr>
        <w:t xml:space="preserve"> դեպք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753DC3">
        <w:rPr>
          <w:rFonts w:ascii="GHEA Grapalat" w:hAnsi="GHEA Grapalat"/>
          <w:sz w:val="24"/>
          <w:szCs w:val="24"/>
        </w:rPr>
        <w:t>հ</w:t>
      </w:r>
      <w:r w:rsidR="00920248" w:rsidRPr="00753DC3">
        <w:rPr>
          <w:rFonts w:ascii="GHEA Grapalat" w:hAnsi="GHEA Grapalat"/>
          <w:sz w:val="24"/>
          <w:szCs w:val="24"/>
          <w:lang w:val="hy-AM"/>
        </w:rPr>
        <w:t xml:space="preserve">արաբերական </w:t>
      </w:r>
      <w:r w:rsidRPr="00753DC3">
        <w:rPr>
          <w:rFonts w:ascii="GHEA Grapalat" w:hAnsi="GHEA Grapalat"/>
          <w:sz w:val="24"/>
          <w:szCs w:val="24"/>
        </w:rPr>
        <w:t>ց</w:t>
      </w:r>
      <w:r w:rsidR="00920248" w:rsidRPr="00753DC3">
        <w:rPr>
          <w:rFonts w:ascii="GHEA Grapalat" w:hAnsi="GHEA Grapalat"/>
          <w:sz w:val="24"/>
          <w:szCs w:val="24"/>
          <w:lang w:val="hy-AM"/>
        </w:rPr>
        <w:t>ուցանիշը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100.000 </w:t>
      </w:r>
      <w:proofErr w:type="spellStart"/>
      <w:r w:rsidRPr="00753DC3">
        <w:rPr>
          <w:rFonts w:ascii="GHEA Grapalat" w:hAnsi="GHEA Grapalat"/>
          <w:sz w:val="24"/>
          <w:szCs w:val="24"/>
        </w:rPr>
        <w:t>բն</w:t>
      </w:r>
      <w:proofErr w:type="spellEnd"/>
      <w:r w:rsidR="000E4183" w:rsidRPr="00753DC3">
        <w:rPr>
          <w:rFonts w:ascii="GHEA Grapalat" w:hAnsi="GHEA Grapalat"/>
          <w:sz w:val="24"/>
          <w:szCs w:val="24"/>
          <w:lang w:val="hy-AM"/>
        </w:rPr>
        <w:t>ակչի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հաշվարկով</w:t>
      </w:r>
      <w:proofErr w:type="spellEnd"/>
      <w:r w:rsidR="00D43D15"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="005829C5" w:rsidRPr="00753DC3">
        <w:rPr>
          <w:rFonts w:ascii="GHEA Grapalat" w:hAnsi="GHEA Grapalat"/>
          <w:sz w:val="24"/>
          <w:szCs w:val="24"/>
          <w:lang w:val="hy-AM"/>
        </w:rPr>
        <w:t>3.2</w:t>
      </w:r>
      <w:r w:rsidRPr="00753DC3">
        <w:rPr>
          <w:rFonts w:ascii="GHEA Grapalat" w:hAnsi="GHEA Grapalat"/>
          <w:sz w:val="24"/>
          <w:szCs w:val="24"/>
          <w:lang w:val="fr-FR"/>
        </w:rPr>
        <w:t>)</w:t>
      </w:r>
      <w:r w:rsidR="00AE39FF" w:rsidRPr="00753DC3">
        <w:rPr>
          <w:rFonts w:ascii="GHEA Grapalat" w:hAnsi="GHEA Grapalat"/>
          <w:sz w:val="24"/>
          <w:szCs w:val="24"/>
          <w:lang w:val="fr-FR"/>
        </w:rPr>
        <w:t>,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="00AE39FF" w:rsidRPr="00753DC3">
        <w:rPr>
          <w:rFonts w:ascii="GHEA Grapalat" w:hAnsi="GHEA Grapalat"/>
          <w:sz w:val="24"/>
          <w:szCs w:val="24"/>
          <w:lang w:val="ru-RU"/>
        </w:rPr>
        <w:t>որից</w:t>
      </w:r>
      <w:r w:rsidR="00AE39FF" w:rsidRPr="00753DC3">
        <w:rPr>
          <w:rFonts w:ascii="GHEA Grapalat" w:hAnsi="GHEA Grapalat"/>
          <w:sz w:val="24"/>
          <w:szCs w:val="24"/>
        </w:rPr>
        <w:t xml:space="preserve"> </w:t>
      </w:r>
      <w:r w:rsidR="007E55AA" w:rsidRPr="00753DC3">
        <w:rPr>
          <w:rFonts w:ascii="GHEA Grapalat" w:hAnsi="GHEA Grapalat"/>
          <w:sz w:val="24"/>
          <w:szCs w:val="24"/>
          <w:lang w:val="ru-RU"/>
        </w:rPr>
        <w:t>Ե</w:t>
      </w:r>
      <w:proofErr w:type="spellStart"/>
      <w:r w:rsidR="007E55AA" w:rsidRPr="00753DC3">
        <w:rPr>
          <w:rFonts w:ascii="GHEA Grapalat" w:hAnsi="GHEA Grapalat"/>
          <w:sz w:val="24"/>
          <w:szCs w:val="24"/>
        </w:rPr>
        <w:t>րևան</w:t>
      </w:r>
      <w:proofErr w:type="spellEnd"/>
      <w:r w:rsidR="007E55AA"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E55AA" w:rsidRPr="00753DC3">
        <w:rPr>
          <w:rFonts w:ascii="GHEA Grapalat" w:hAnsi="GHEA Grapalat"/>
          <w:sz w:val="24"/>
          <w:szCs w:val="24"/>
        </w:rPr>
        <w:t>քաղաքում</w:t>
      </w:r>
      <w:proofErr w:type="spellEnd"/>
      <w:r w:rsidR="007E55AA" w:rsidRPr="00753DC3">
        <w:rPr>
          <w:rFonts w:ascii="GHEA Grapalat" w:hAnsi="GHEA Grapalat"/>
          <w:sz w:val="24"/>
          <w:szCs w:val="24"/>
          <w:lang w:val="hy-AM"/>
        </w:rPr>
        <w:t>՝</w:t>
      </w:r>
      <w:r w:rsidR="00D43D15" w:rsidRPr="00753DC3">
        <w:rPr>
          <w:rFonts w:ascii="GHEA Grapalat" w:hAnsi="GHEA Grapalat"/>
          <w:sz w:val="24"/>
          <w:szCs w:val="24"/>
          <w:lang w:val="hy-AM"/>
        </w:rPr>
        <w:t xml:space="preserve"> </w:t>
      </w:r>
      <w:r w:rsidR="005829C5" w:rsidRPr="00753DC3">
        <w:rPr>
          <w:rFonts w:ascii="GHEA Grapalat" w:hAnsi="GHEA Grapalat"/>
          <w:sz w:val="24"/>
          <w:szCs w:val="24"/>
          <w:lang w:val="hy-AM"/>
        </w:rPr>
        <w:t>9</w:t>
      </w:r>
      <w:r w:rsidR="007E55AA" w:rsidRPr="00753DC3">
        <w:rPr>
          <w:rFonts w:ascii="GHEA Grapalat" w:hAnsi="GHEA Grapalat"/>
          <w:sz w:val="24"/>
          <w:szCs w:val="24"/>
        </w:rPr>
        <w:t xml:space="preserve"> </w:t>
      </w:r>
      <w:r w:rsidRPr="00753DC3">
        <w:rPr>
          <w:rFonts w:ascii="GHEA Grapalat" w:hAnsi="GHEA Grapalat"/>
          <w:sz w:val="24"/>
          <w:szCs w:val="24"/>
          <w:lang w:val="ru-RU"/>
        </w:rPr>
        <w:t>դեպք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="007E55AA" w:rsidRPr="00753DC3">
        <w:rPr>
          <w:rFonts w:ascii="GHEA Grapalat" w:hAnsi="GHEA Grapalat"/>
          <w:sz w:val="24"/>
          <w:szCs w:val="24"/>
          <w:lang w:val="fr-FR"/>
        </w:rPr>
        <w:t>(</w:t>
      </w:r>
      <w:r w:rsidR="000E4183" w:rsidRPr="00753DC3">
        <w:rPr>
          <w:rFonts w:ascii="GHEA Grapalat" w:hAnsi="GHEA Grapalat"/>
          <w:sz w:val="24"/>
          <w:szCs w:val="24"/>
        </w:rPr>
        <w:t>հ</w:t>
      </w:r>
      <w:r w:rsidR="000E4183" w:rsidRPr="00753DC3">
        <w:rPr>
          <w:rFonts w:ascii="GHEA Grapalat" w:hAnsi="GHEA Grapalat"/>
          <w:sz w:val="24"/>
          <w:szCs w:val="24"/>
          <w:lang w:val="hy-AM"/>
        </w:rPr>
        <w:t xml:space="preserve">արաբերական </w:t>
      </w:r>
      <w:r w:rsidR="000E4183" w:rsidRPr="00753DC3">
        <w:rPr>
          <w:rFonts w:ascii="GHEA Grapalat" w:hAnsi="GHEA Grapalat"/>
          <w:sz w:val="24"/>
          <w:szCs w:val="24"/>
        </w:rPr>
        <w:t>ց</w:t>
      </w:r>
      <w:r w:rsidR="000E4183" w:rsidRPr="00753DC3">
        <w:rPr>
          <w:rFonts w:ascii="GHEA Grapalat" w:hAnsi="GHEA Grapalat"/>
          <w:sz w:val="24"/>
          <w:szCs w:val="24"/>
          <w:lang w:val="hy-AM"/>
        </w:rPr>
        <w:t>ուցանիշը</w:t>
      </w:r>
      <w:r w:rsidR="000E4183"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="007E55AA" w:rsidRPr="00753DC3">
        <w:rPr>
          <w:rFonts w:ascii="GHEA Grapalat" w:hAnsi="GHEA Grapalat"/>
          <w:sz w:val="24"/>
          <w:szCs w:val="24"/>
          <w:lang w:val="fr-FR"/>
        </w:rPr>
        <w:t xml:space="preserve">100.000 </w:t>
      </w:r>
      <w:proofErr w:type="spellStart"/>
      <w:r w:rsidR="007E55AA" w:rsidRPr="00753DC3">
        <w:rPr>
          <w:rFonts w:ascii="GHEA Grapalat" w:hAnsi="GHEA Grapalat"/>
          <w:sz w:val="24"/>
          <w:szCs w:val="24"/>
        </w:rPr>
        <w:t>բն</w:t>
      </w:r>
      <w:proofErr w:type="spellEnd"/>
      <w:r w:rsidR="000E4183" w:rsidRPr="00753DC3">
        <w:rPr>
          <w:rFonts w:ascii="GHEA Grapalat" w:hAnsi="GHEA Grapalat"/>
          <w:sz w:val="24"/>
          <w:szCs w:val="24"/>
          <w:lang w:val="hy-AM"/>
        </w:rPr>
        <w:t>ակչի</w:t>
      </w:r>
      <w:r w:rsidR="007E55AA"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E55AA" w:rsidRPr="00753DC3">
        <w:rPr>
          <w:rFonts w:ascii="GHEA Grapalat" w:hAnsi="GHEA Grapalat"/>
          <w:sz w:val="24"/>
          <w:szCs w:val="24"/>
        </w:rPr>
        <w:t>հաշվարկով</w:t>
      </w:r>
      <w:proofErr w:type="spellEnd"/>
      <w:r w:rsidR="007E55AA"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="005829C5" w:rsidRPr="00753DC3">
        <w:rPr>
          <w:rFonts w:ascii="GHEA Grapalat" w:hAnsi="GHEA Grapalat"/>
          <w:sz w:val="24"/>
          <w:szCs w:val="24"/>
          <w:lang w:val="hy-AM"/>
        </w:rPr>
        <w:t>0.8</w:t>
      </w:r>
      <w:r w:rsidR="007E55AA" w:rsidRPr="00753DC3">
        <w:rPr>
          <w:rFonts w:ascii="GHEA Grapalat" w:hAnsi="GHEA Grapalat"/>
          <w:sz w:val="24"/>
          <w:szCs w:val="24"/>
          <w:lang w:val="fr-FR"/>
        </w:rPr>
        <w:t xml:space="preserve">), </w:t>
      </w:r>
      <w:proofErr w:type="spellStart"/>
      <w:r w:rsidRPr="00753DC3">
        <w:rPr>
          <w:rFonts w:ascii="GHEA Grapalat" w:hAnsi="GHEA Grapalat"/>
          <w:sz w:val="24"/>
          <w:szCs w:val="24"/>
        </w:rPr>
        <w:t>մարզերում</w:t>
      </w:r>
      <w:proofErr w:type="spellEnd"/>
      <w:r w:rsidRPr="00753DC3">
        <w:rPr>
          <w:rFonts w:ascii="GHEA Grapalat" w:hAnsi="GHEA Grapalat"/>
          <w:sz w:val="24"/>
          <w:szCs w:val="24"/>
        </w:rPr>
        <w:t>՝</w:t>
      </w:r>
      <w:r w:rsidR="001A11FD"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="005829C5" w:rsidRPr="00753DC3">
        <w:rPr>
          <w:rFonts w:ascii="GHEA Grapalat" w:hAnsi="GHEA Grapalat"/>
          <w:sz w:val="24"/>
          <w:szCs w:val="24"/>
          <w:lang w:val="hy-AM"/>
        </w:rPr>
        <w:t>85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(</w:t>
      </w:r>
      <w:r w:rsidR="000E4183" w:rsidRPr="00753DC3">
        <w:rPr>
          <w:rFonts w:ascii="GHEA Grapalat" w:hAnsi="GHEA Grapalat"/>
          <w:sz w:val="24"/>
          <w:szCs w:val="24"/>
        </w:rPr>
        <w:t>հ</w:t>
      </w:r>
      <w:r w:rsidR="000E4183" w:rsidRPr="00753DC3">
        <w:rPr>
          <w:rFonts w:ascii="GHEA Grapalat" w:hAnsi="GHEA Grapalat"/>
          <w:sz w:val="24"/>
          <w:szCs w:val="24"/>
          <w:lang w:val="hy-AM"/>
        </w:rPr>
        <w:t xml:space="preserve">արաբերական </w:t>
      </w:r>
      <w:r w:rsidR="000E4183" w:rsidRPr="00753DC3">
        <w:rPr>
          <w:rFonts w:ascii="GHEA Grapalat" w:hAnsi="GHEA Grapalat"/>
          <w:sz w:val="24"/>
          <w:szCs w:val="24"/>
        </w:rPr>
        <w:t>ց</w:t>
      </w:r>
      <w:r w:rsidR="000E4183" w:rsidRPr="00753DC3">
        <w:rPr>
          <w:rFonts w:ascii="GHEA Grapalat" w:hAnsi="GHEA Grapalat"/>
          <w:sz w:val="24"/>
          <w:szCs w:val="24"/>
          <w:lang w:val="hy-AM"/>
        </w:rPr>
        <w:t>ուցանիշը</w:t>
      </w:r>
      <w:r w:rsidR="000E4183"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100.000 </w:t>
      </w:r>
      <w:proofErr w:type="spellStart"/>
      <w:r w:rsidRPr="00753DC3">
        <w:rPr>
          <w:rFonts w:ascii="GHEA Grapalat" w:hAnsi="GHEA Grapalat"/>
          <w:sz w:val="24"/>
          <w:szCs w:val="24"/>
        </w:rPr>
        <w:t>բն</w:t>
      </w:r>
      <w:proofErr w:type="spellEnd"/>
      <w:r w:rsidR="000E4183" w:rsidRPr="00753DC3">
        <w:rPr>
          <w:rFonts w:ascii="GHEA Grapalat" w:hAnsi="GHEA Grapalat"/>
          <w:sz w:val="24"/>
          <w:szCs w:val="24"/>
          <w:lang w:val="hy-AM"/>
        </w:rPr>
        <w:t>ակչի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հաշվարկով</w:t>
      </w:r>
      <w:proofErr w:type="spellEnd"/>
      <w:r w:rsidR="001A11FD"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="005829C5" w:rsidRPr="00753DC3">
        <w:rPr>
          <w:rFonts w:ascii="GHEA Grapalat" w:hAnsi="GHEA Grapalat"/>
          <w:sz w:val="24"/>
          <w:szCs w:val="24"/>
          <w:lang w:val="hy-AM"/>
        </w:rPr>
        <w:t>4.5</w:t>
      </w:r>
      <w:proofErr w:type="gramStart"/>
      <w:r w:rsidR="007E55AA" w:rsidRPr="00753DC3">
        <w:rPr>
          <w:rFonts w:ascii="GHEA Grapalat" w:hAnsi="GHEA Grapalat"/>
          <w:sz w:val="24"/>
          <w:szCs w:val="24"/>
          <w:lang w:val="fr-FR"/>
        </w:rPr>
        <w:t>):</w:t>
      </w:r>
      <w:proofErr w:type="gramEnd"/>
      <w:r w:rsidR="005829C5" w:rsidRPr="00753DC3">
        <w:rPr>
          <w:rFonts w:ascii="GHEA Grapalat" w:hAnsi="GHEA Grapalat"/>
          <w:sz w:val="24"/>
          <w:szCs w:val="24"/>
          <w:lang w:val="hy-AM"/>
        </w:rPr>
        <w:t xml:space="preserve"> </w:t>
      </w:r>
      <w:r w:rsidR="007E55AA" w:rsidRPr="00753DC3">
        <w:rPr>
          <w:rFonts w:ascii="GHEA Grapalat" w:hAnsi="GHEA Grapalat"/>
          <w:sz w:val="24"/>
          <w:szCs w:val="24"/>
          <w:lang w:val="hy-AM"/>
        </w:rPr>
        <w:t xml:space="preserve">Թունավորման դեպքերից </w:t>
      </w:r>
      <w:r w:rsidR="005829C5" w:rsidRPr="00753DC3">
        <w:rPr>
          <w:rFonts w:ascii="GHEA Grapalat" w:hAnsi="GHEA Grapalat"/>
          <w:sz w:val="24"/>
          <w:szCs w:val="24"/>
          <w:lang w:val="hy-AM"/>
        </w:rPr>
        <w:t>6</w:t>
      </w:r>
      <w:r w:rsidRPr="00753DC3">
        <w:rPr>
          <w:rFonts w:ascii="GHEA Grapalat" w:hAnsi="GHEA Grapalat"/>
          <w:sz w:val="24"/>
          <w:szCs w:val="24"/>
          <w:lang w:val="fr-FR"/>
        </w:rPr>
        <w:t>-</w:t>
      </w:r>
      <w:r w:rsidRPr="00753DC3">
        <w:rPr>
          <w:rFonts w:ascii="GHEA Grapalat" w:hAnsi="GHEA Grapalat"/>
          <w:sz w:val="24"/>
          <w:szCs w:val="24"/>
        </w:rPr>
        <w:t>ը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մահվան</w:t>
      </w:r>
      <w:proofErr w:type="spellEnd"/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ելքով</w:t>
      </w:r>
      <w:proofErr w:type="spellEnd"/>
      <w:r w:rsidR="007E55AA" w:rsidRPr="00753DC3">
        <w:rPr>
          <w:rFonts w:ascii="GHEA Grapalat" w:hAnsi="GHEA Grapalat"/>
          <w:sz w:val="24"/>
          <w:szCs w:val="24"/>
          <w:lang w:val="hy-AM"/>
        </w:rPr>
        <w:t xml:space="preserve"> է</w:t>
      </w:r>
      <w:r w:rsidR="00AE39FF" w:rsidRPr="00753DC3">
        <w:rPr>
          <w:rFonts w:ascii="GHEA Grapalat" w:hAnsi="GHEA Grapalat"/>
          <w:sz w:val="24"/>
          <w:szCs w:val="24"/>
          <w:lang w:val="fr-FR"/>
        </w:rPr>
        <w:t>:</w:t>
      </w:r>
    </w:p>
    <w:p w14:paraId="5179524E" w14:textId="64B377DD" w:rsidR="00B607E0" w:rsidRPr="00753DC3" w:rsidRDefault="00B607E0" w:rsidP="00E428C0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753DC3">
        <w:rPr>
          <w:rFonts w:ascii="GHEA Grapalat" w:hAnsi="GHEA Grapalat"/>
          <w:sz w:val="24"/>
          <w:szCs w:val="24"/>
          <w:lang w:val="ru-RU"/>
        </w:rPr>
        <w:t>ՀՀ</w:t>
      </w:r>
      <w:r w:rsidRPr="00753DC3">
        <w:rPr>
          <w:rFonts w:ascii="GHEA Grapalat" w:hAnsi="GHEA Grapalat"/>
          <w:sz w:val="24"/>
          <w:szCs w:val="24"/>
          <w:lang w:val="fr-FR"/>
        </w:rPr>
        <w:t>-</w:t>
      </w:r>
      <w:r w:rsidRPr="00753DC3">
        <w:rPr>
          <w:rFonts w:ascii="GHEA Grapalat" w:hAnsi="GHEA Grapalat"/>
          <w:sz w:val="24"/>
          <w:szCs w:val="24"/>
          <w:lang w:val="ru-RU"/>
        </w:rPr>
        <w:t>ում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201</w:t>
      </w:r>
      <w:r w:rsidR="00E428C0" w:rsidRPr="00753DC3">
        <w:rPr>
          <w:rFonts w:ascii="GHEA Grapalat" w:hAnsi="GHEA Grapalat"/>
          <w:sz w:val="24"/>
          <w:szCs w:val="24"/>
          <w:lang w:val="fr-FR"/>
        </w:rPr>
        <w:t>9</w:t>
      </w:r>
      <w:r w:rsidRPr="00753DC3">
        <w:rPr>
          <w:rFonts w:ascii="GHEA Grapalat" w:hAnsi="GHEA Grapalat"/>
          <w:sz w:val="24"/>
          <w:szCs w:val="24"/>
          <w:lang w:val="ru-RU"/>
        </w:rPr>
        <w:t>թ</w:t>
      </w:r>
      <w:r w:rsidRPr="00753DC3">
        <w:rPr>
          <w:rFonts w:ascii="GHEA Grapalat" w:hAnsi="GHEA Grapalat"/>
          <w:sz w:val="24"/>
          <w:szCs w:val="24"/>
          <w:lang w:val="fr-FR"/>
        </w:rPr>
        <w:t>-</w:t>
      </w:r>
      <w:r w:rsidRPr="00753DC3">
        <w:rPr>
          <w:rFonts w:ascii="GHEA Grapalat" w:hAnsi="GHEA Grapalat"/>
          <w:sz w:val="24"/>
          <w:szCs w:val="24"/>
          <w:lang w:val="ru-RU"/>
        </w:rPr>
        <w:t>ի</w:t>
      </w:r>
      <w:r w:rsidRPr="00753DC3">
        <w:rPr>
          <w:rFonts w:ascii="GHEA Grapalat" w:hAnsi="GHEA Grapalat"/>
          <w:sz w:val="24"/>
          <w:szCs w:val="24"/>
          <w:lang w:val="hy-AM"/>
        </w:rPr>
        <w:t>ն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/01.01.1</w:t>
      </w:r>
      <w:r w:rsidR="00E428C0" w:rsidRPr="00753DC3">
        <w:rPr>
          <w:rFonts w:ascii="GHEA Grapalat" w:hAnsi="GHEA Grapalat"/>
          <w:sz w:val="24"/>
          <w:szCs w:val="24"/>
          <w:lang w:val="fr-FR"/>
        </w:rPr>
        <w:t>9</w:t>
      </w:r>
      <w:r w:rsidRPr="00753DC3">
        <w:rPr>
          <w:rFonts w:ascii="GHEA Grapalat" w:hAnsi="GHEA Grapalat"/>
          <w:sz w:val="24"/>
          <w:szCs w:val="24"/>
        </w:rPr>
        <w:t>թ</w:t>
      </w:r>
      <w:r w:rsidRPr="00753DC3">
        <w:rPr>
          <w:rFonts w:ascii="GHEA Grapalat" w:hAnsi="GHEA Grapalat"/>
          <w:sz w:val="24"/>
          <w:szCs w:val="24"/>
          <w:lang w:val="fr-FR"/>
        </w:rPr>
        <w:t>.-31.</w:t>
      </w:r>
      <w:r w:rsidRPr="00753DC3">
        <w:rPr>
          <w:rFonts w:ascii="GHEA Grapalat" w:hAnsi="GHEA Grapalat"/>
          <w:sz w:val="24"/>
          <w:szCs w:val="24"/>
          <w:lang w:val="hy-AM"/>
        </w:rPr>
        <w:t>12</w:t>
      </w:r>
      <w:r w:rsidRPr="00753DC3">
        <w:rPr>
          <w:rFonts w:ascii="GHEA Grapalat" w:hAnsi="GHEA Grapalat"/>
          <w:sz w:val="24"/>
          <w:szCs w:val="24"/>
          <w:lang w:val="fr-FR"/>
        </w:rPr>
        <w:t>.1</w:t>
      </w:r>
      <w:r w:rsidR="00E428C0" w:rsidRPr="00753DC3">
        <w:rPr>
          <w:rFonts w:ascii="GHEA Grapalat" w:hAnsi="GHEA Grapalat"/>
          <w:sz w:val="24"/>
          <w:szCs w:val="24"/>
          <w:lang w:val="fr-FR"/>
        </w:rPr>
        <w:t>9</w:t>
      </w:r>
      <w:r w:rsidRPr="00753DC3">
        <w:rPr>
          <w:rFonts w:ascii="GHEA Grapalat" w:hAnsi="GHEA Grapalat"/>
          <w:sz w:val="24"/>
          <w:szCs w:val="24"/>
        </w:rPr>
        <w:t>թ</w:t>
      </w:r>
      <w:r w:rsidRPr="00753DC3">
        <w:rPr>
          <w:rFonts w:ascii="GHEA Grapalat" w:hAnsi="GHEA Grapalat"/>
          <w:sz w:val="24"/>
          <w:szCs w:val="24"/>
          <w:lang w:val="fr-FR"/>
        </w:rPr>
        <w:t>./</w:t>
      </w:r>
      <w:r w:rsidRPr="00753DC3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753DC3">
        <w:rPr>
          <w:rFonts w:ascii="GHEA Grapalat" w:hAnsi="GHEA Grapalat"/>
          <w:sz w:val="24"/>
          <w:szCs w:val="24"/>
          <w:lang w:val="ru-RU"/>
        </w:rPr>
        <w:t>արձանագրվել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3DC3">
        <w:rPr>
          <w:rFonts w:ascii="GHEA Grapalat" w:hAnsi="GHEA Grapalat"/>
          <w:sz w:val="24"/>
          <w:szCs w:val="24"/>
          <w:lang w:val="ru-RU"/>
        </w:rPr>
        <w:t>է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թունաքիմիկատներով</w:t>
      </w:r>
      <w:proofErr w:type="spellEnd"/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3DC3">
        <w:rPr>
          <w:rFonts w:ascii="GHEA Grapalat" w:hAnsi="GHEA Grapalat"/>
          <w:sz w:val="24"/>
          <w:szCs w:val="24"/>
          <w:lang w:val="ru-RU"/>
        </w:rPr>
        <w:t>թունավորման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="00E428C0" w:rsidRPr="00753DC3">
        <w:rPr>
          <w:rFonts w:ascii="GHEA Grapalat" w:hAnsi="GHEA Grapalat"/>
          <w:sz w:val="24"/>
          <w:szCs w:val="24"/>
          <w:lang w:val="fr-FR"/>
        </w:rPr>
        <w:t>12</w:t>
      </w:r>
      <w:r w:rsidRPr="00753DC3">
        <w:rPr>
          <w:rFonts w:ascii="GHEA Grapalat" w:hAnsi="GHEA Grapalat"/>
          <w:sz w:val="24"/>
          <w:szCs w:val="24"/>
          <w:lang w:val="fr-FR"/>
        </w:rPr>
        <w:t>0</w:t>
      </w:r>
      <w:r w:rsidRPr="00753DC3">
        <w:rPr>
          <w:rFonts w:ascii="GHEA Grapalat" w:hAnsi="GHEA Grapalat"/>
          <w:sz w:val="24"/>
          <w:szCs w:val="24"/>
          <w:lang w:val="hy-AM"/>
        </w:rPr>
        <w:t xml:space="preserve"> դեպք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753DC3">
        <w:rPr>
          <w:rFonts w:ascii="GHEA Grapalat" w:hAnsi="GHEA Grapalat"/>
          <w:sz w:val="24"/>
          <w:szCs w:val="24"/>
        </w:rPr>
        <w:t>հ</w:t>
      </w:r>
      <w:r w:rsidRPr="00753DC3">
        <w:rPr>
          <w:rFonts w:ascii="GHEA Grapalat" w:hAnsi="GHEA Grapalat"/>
          <w:sz w:val="24"/>
          <w:szCs w:val="24"/>
          <w:lang w:val="hy-AM"/>
        </w:rPr>
        <w:t xml:space="preserve">արաբերական </w:t>
      </w:r>
      <w:r w:rsidRPr="00753DC3">
        <w:rPr>
          <w:rFonts w:ascii="GHEA Grapalat" w:hAnsi="GHEA Grapalat"/>
          <w:sz w:val="24"/>
          <w:szCs w:val="24"/>
        </w:rPr>
        <w:t>ց</w:t>
      </w:r>
      <w:r w:rsidRPr="00753DC3">
        <w:rPr>
          <w:rFonts w:ascii="GHEA Grapalat" w:hAnsi="GHEA Grapalat"/>
          <w:sz w:val="24"/>
          <w:szCs w:val="24"/>
          <w:lang w:val="hy-AM"/>
        </w:rPr>
        <w:t>ուցանիշը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100.000 </w:t>
      </w:r>
      <w:proofErr w:type="spellStart"/>
      <w:r w:rsidRPr="00753DC3">
        <w:rPr>
          <w:rFonts w:ascii="GHEA Grapalat" w:hAnsi="GHEA Grapalat"/>
          <w:sz w:val="24"/>
          <w:szCs w:val="24"/>
        </w:rPr>
        <w:t>բն</w:t>
      </w:r>
      <w:proofErr w:type="spellEnd"/>
      <w:r w:rsidRPr="00753DC3">
        <w:rPr>
          <w:rFonts w:ascii="GHEA Grapalat" w:hAnsi="GHEA Grapalat"/>
          <w:sz w:val="24"/>
          <w:szCs w:val="24"/>
          <w:lang w:val="hy-AM"/>
        </w:rPr>
        <w:t>ակչի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հաշվարկով</w:t>
      </w:r>
      <w:proofErr w:type="spellEnd"/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="00E428C0" w:rsidRPr="00753DC3">
        <w:rPr>
          <w:rFonts w:ascii="GHEA Grapalat" w:hAnsi="GHEA Grapalat"/>
          <w:sz w:val="24"/>
          <w:szCs w:val="24"/>
          <w:lang w:val="fr-FR"/>
        </w:rPr>
        <w:t>4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.0), </w:t>
      </w:r>
      <w:r w:rsidRPr="00753DC3">
        <w:rPr>
          <w:rFonts w:ascii="GHEA Grapalat" w:hAnsi="GHEA Grapalat"/>
          <w:sz w:val="24"/>
          <w:szCs w:val="24"/>
          <w:lang w:val="ru-RU"/>
        </w:rPr>
        <w:t>որից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3DC3">
        <w:rPr>
          <w:rFonts w:ascii="GHEA Grapalat" w:hAnsi="GHEA Grapalat"/>
          <w:sz w:val="24"/>
          <w:szCs w:val="24"/>
          <w:lang w:val="ru-RU"/>
        </w:rPr>
        <w:t>Ե</w:t>
      </w:r>
      <w:proofErr w:type="spellStart"/>
      <w:r w:rsidRPr="00753DC3">
        <w:rPr>
          <w:rFonts w:ascii="GHEA Grapalat" w:hAnsi="GHEA Grapalat"/>
          <w:sz w:val="24"/>
          <w:szCs w:val="24"/>
        </w:rPr>
        <w:t>րևան</w:t>
      </w:r>
      <w:proofErr w:type="spellEnd"/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քաղաքում</w:t>
      </w:r>
      <w:proofErr w:type="spellEnd"/>
      <w:r w:rsidRPr="00753DC3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428C0" w:rsidRPr="00753DC3">
        <w:rPr>
          <w:rFonts w:ascii="GHEA Grapalat" w:hAnsi="GHEA Grapalat"/>
          <w:sz w:val="24"/>
          <w:szCs w:val="24"/>
          <w:lang w:val="fr-FR"/>
        </w:rPr>
        <w:t>10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3DC3">
        <w:rPr>
          <w:rFonts w:ascii="GHEA Grapalat" w:hAnsi="GHEA Grapalat"/>
          <w:sz w:val="24"/>
          <w:szCs w:val="24"/>
          <w:lang w:val="ru-RU"/>
        </w:rPr>
        <w:t>դեպք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753DC3">
        <w:rPr>
          <w:rFonts w:ascii="GHEA Grapalat" w:hAnsi="GHEA Grapalat"/>
          <w:sz w:val="24"/>
          <w:szCs w:val="24"/>
        </w:rPr>
        <w:t>հ</w:t>
      </w:r>
      <w:r w:rsidRPr="00753DC3">
        <w:rPr>
          <w:rFonts w:ascii="GHEA Grapalat" w:hAnsi="GHEA Grapalat"/>
          <w:sz w:val="24"/>
          <w:szCs w:val="24"/>
          <w:lang w:val="hy-AM"/>
        </w:rPr>
        <w:t xml:space="preserve">արաբերական </w:t>
      </w:r>
      <w:r w:rsidRPr="00753DC3">
        <w:rPr>
          <w:rFonts w:ascii="GHEA Grapalat" w:hAnsi="GHEA Grapalat"/>
          <w:sz w:val="24"/>
          <w:szCs w:val="24"/>
        </w:rPr>
        <w:t>ց</w:t>
      </w:r>
      <w:r w:rsidRPr="00753DC3">
        <w:rPr>
          <w:rFonts w:ascii="GHEA Grapalat" w:hAnsi="GHEA Grapalat"/>
          <w:sz w:val="24"/>
          <w:szCs w:val="24"/>
          <w:lang w:val="hy-AM"/>
        </w:rPr>
        <w:t>ուցանիշը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100.000 </w:t>
      </w:r>
      <w:proofErr w:type="spellStart"/>
      <w:r w:rsidRPr="00753DC3">
        <w:rPr>
          <w:rFonts w:ascii="GHEA Grapalat" w:hAnsi="GHEA Grapalat"/>
          <w:sz w:val="24"/>
          <w:szCs w:val="24"/>
        </w:rPr>
        <w:t>բն</w:t>
      </w:r>
      <w:proofErr w:type="spellEnd"/>
      <w:r w:rsidRPr="00753DC3">
        <w:rPr>
          <w:rFonts w:ascii="GHEA Grapalat" w:hAnsi="GHEA Grapalat"/>
          <w:sz w:val="24"/>
          <w:szCs w:val="24"/>
          <w:lang w:val="hy-AM"/>
        </w:rPr>
        <w:t>ակչի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հաշվարկով</w:t>
      </w:r>
      <w:proofErr w:type="spellEnd"/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="00E428C0" w:rsidRPr="00753DC3">
        <w:rPr>
          <w:rFonts w:ascii="GHEA Grapalat" w:hAnsi="GHEA Grapalat"/>
          <w:sz w:val="24"/>
          <w:szCs w:val="24"/>
          <w:lang w:val="fr-FR"/>
        </w:rPr>
        <w:t>1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), </w:t>
      </w:r>
      <w:proofErr w:type="spellStart"/>
      <w:r w:rsidRPr="00753DC3">
        <w:rPr>
          <w:rFonts w:ascii="GHEA Grapalat" w:hAnsi="GHEA Grapalat"/>
          <w:sz w:val="24"/>
          <w:szCs w:val="24"/>
        </w:rPr>
        <w:t>մարզերում</w:t>
      </w:r>
      <w:proofErr w:type="spellEnd"/>
      <w:r w:rsidRPr="00753DC3">
        <w:rPr>
          <w:rFonts w:ascii="GHEA Grapalat" w:hAnsi="GHEA Grapalat"/>
          <w:sz w:val="24"/>
          <w:szCs w:val="24"/>
        </w:rPr>
        <w:t>՝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="00E428C0" w:rsidRPr="00753DC3">
        <w:rPr>
          <w:rFonts w:ascii="GHEA Grapalat" w:hAnsi="GHEA Grapalat"/>
          <w:sz w:val="24"/>
          <w:szCs w:val="24"/>
          <w:lang w:val="fr-FR"/>
        </w:rPr>
        <w:t>110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753DC3">
        <w:rPr>
          <w:rFonts w:ascii="GHEA Grapalat" w:hAnsi="GHEA Grapalat"/>
          <w:sz w:val="24"/>
          <w:szCs w:val="24"/>
        </w:rPr>
        <w:t>հ</w:t>
      </w:r>
      <w:r w:rsidRPr="00753DC3">
        <w:rPr>
          <w:rFonts w:ascii="GHEA Grapalat" w:hAnsi="GHEA Grapalat"/>
          <w:sz w:val="24"/>
          <w:szCs w:val="24"/>
          <w:lang w:val="hy-AM"/>
        </w:rPr>
        <w:t xml:space="preserve">արաբերական </w:t>
      </w:r>
      <w:r w:rsidRPr="00753DC3">
        <w:rPr>
          <w:rFonts w:ascii="GHEA Grapalat" w:hAnsi="GHEA Grapalat"/>
          <w:sz w:val="24"/>
          <w:szCs w:val="24"/>
        </w:rPr>
        <w:t>ց</w:t>
      </w:r>
      <w:r w:rsidRPr="00753DC3">
        <w:rPr>
          <w:rFonts w:ascii="GHEA Grapalat" w:hAnsi="GHEA Grapalat"/>
          <w:sz w:val="24"/>
          <w:szCs w:val="24"/>
          <w:lang w:val="hy-AM"/>
        </w:rPr>
        <w:t>ուցանիշը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100.000 </w:t>
      </w:r>
      <w:proofErr w:type="spellStart"/>
      <w:r w:rsidRPr="00753DC3">
        <w:rPr>
          <w:rFonts w:ascii="GHEA Grapalat" w:hAnsi="GHEA Grapalat"/>
          <w:sz w:val="24"/>
          <w:szCs w:val="24"/>
        </w:rPr>
        <w:t>բն</w:t>
      </w:r>
      <w:proofErr w:type="spellEnd"/>
      <w:r w:rsidRPr="00753DC3">
        <w:rPr>
          <w:rFonts w:ascii="GHEA Grapalat" w:hAnsi="GHEA Grapalat"/>
          <w:sz w:val="24"/>
          <w:szCs w:val="24"/>
          <w:lang w:val="hy-AM"/>
        </w:rPr>
        <w:t>ակչի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հաշվարկով</w:t>
      </w:r>
      <w:proofErr w:type="spellEnd"/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r w:rsidR="00E428C0" w:rsidRPr="00753DC3">
        <w:rPr>
          <w:rFonts w:ascii="GHEA Grapalat" w:hAnsi="GHEA Grapalat"/>
          <w:sz w:val="24"/>
          <w:szCs w:val="24"/>
          <w:lang w:val="fr-FR"/>
        </w:rPr>
        <w:t>5.8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), </w:t>
      </w:r>
      <w:proofErr w:type="spellStart"/>
      <w:r w:rsidRPr="00753DC3">
        <w:rPr>
          <w:rFonts w:ascii="GHEA Grapalat" w:hAnsi="GHEA Grapalat"/>
          <w:sz w:val="24"/>
          <w:szCs w:val="24"/>
        </w:rPr>
        <w:t>որից</w:t>
      </w:r>
      <w:proofErr w:type="spellEnd"/>
      <w:r w:rsidRPr="00753DC3">
        <w:rPr>
          <w:rFonts w:ascii="GHEA Grapalat" w:hAnsi="GHEA Grapalat"/>
          <w:sz w:val="24"/>
          <w:szCs w:val="24"/>
          <w:lang w:val="hy-AM"/>
        </w:rPr>
        <w:t xml:space="preserve"> </w:t>
      </w:r>
      <w:r w:rsidR="00E428C0" w:rsidRPr="00753DC3">
        <w:rPr>
          <w:rFonts w:ascii="GHEA Grapalat" w:hAnsi="GHEA Grapalat"/>
          <w:sz w:val="24"/>
          <w:szCs w:val="24"/>
          <w:lang w:val="fr-FR"/>
        </w:rPr>
        <w:t>4</w:t>
      </w:r>
      <w:r w:rsidRPr="00753DC3">
        <w:rPr>
          <w:rFonts w:ascii="GHEA Grapalat" w:hAnsi="GHEA Grapalat"/>
          <w:sz w:val="24"/>
          <w:szCs w:val="24"/>
          <w:lang w:val="fr-FR"/>
        </w:rPr>
        <w:t>-</w:t>
      </w:r>
      <w:r w:rsidRPr="00753DC3">
        <w:rPr>
          <w:rFonts w:ascii="GHEA Grapalat" w:hAnsi="GHEA Grapalat"/>
          <w:sz w:val="24"/>
          <w:szCs w:val="24"/>
        </w:rPr>
        <w:t>ը</w:t>
      </w:r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մահվան</w:t>
      </w:r>
      <w:proofErr w:type="spellEnd"/>
      <w:r w:rsidRPr="00753DC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proofErr w:type="gramStart"/>
      <w:r w:rsidRPr="00753DC3">
        <w:rPr>
          <w:rFonts w:ascii="GHEA Grapalat" w:hAnsi="GHEA Grapalat"/>
          <w:sz w:val="24"/>
          <w:szCs w:val="24"/>
        </w:rPr>
        <w:t>ելքով</w:t>
      </w:r>
      <w:proofErr w:type="spellEnd"/>
      <w:r w:rsidRPr="00753DC3">
        <w:rPr>
          <w:rFonts w:ascii="GHEA Grapalat" w:hAnsi="GHEA Grapalat"/>
          <w:sz w:val="24"/>
          <w:szCs w:val="24"/>
          <w:lang w:val="fr-FR"/>
        </w:rPr>
        <w:t>:</w:t>
      </w:r>
      <w:proofErr w:type="gramEnd"/>
    </w:p>
    <w:p w14:paraId="5E7F8A3E" w14:textId="77777777" w:rsidR="000B0FAD" w:rsidRPr="00753DC3" w:rsidRDefault="000B0FAD" w:rsidP="001D4AD7">
      <w:pPr>
        <w:spacing w:after="0" w:line="360" w:lineRule="auto"/>
        <w:ind w:firstLine="720"/>
        <w:jc w:val="both"/>
        <w:rPr>
          <w:rFonts w:ascii="GHEA Grapalat" w:hAnsi="GHEA Grapalat"/>
          <w:b/>
          <w:i/>
          <w:sz w:val="18"/>
          <w:szCs w:val="18"/>
          <w:lang w:val="fr-FR"/>
        </w:rPr>
      </w:pPr>
    </w:p>
    <w:p w14:paraId="5DE75905" w14:textId="7302D23C" w:rsidR="00B62B77" w:rsidRPr="00753DC3" w:rsidRDefault="00B62B77" w:rsidP="001D4AD7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/>
          <w:sz w:val="18"/>
          <w:szCs w:val="18"/>
          <w:lang w:val="fr-FR"/>
        </w:rPr>
      </w:pPr>
      <w:r w:rsidRPr="00753DC3">
        <w:rPr>
          <w:rFonts w:ascii="GHEA Grapalat" w:hAnsi="GHEA Grapalat"/>
          <w:b/>
          <w:i/>
          <w:sz w:val="18"/>
          <w:szCs w:val="18"/>
          <w:lang w:val="ru-RU"/>
        </w:rPr>
        <w:t>Գծապատկեր</w:t>
      </w:r>
      <w:r w:rsidRPr="00753DC3">
        <w:rPr>
          <w:rFonts w:ascii="GHEA Grapalat" w:hAnsi="GHEA Grapalat"/>
          <w:b/>
          <w:i/>
          <w:sz w:val="18"/>
          <w:szCs w:val="18"/>
          <w:lang w:val="fr-FR"/>
        </w:rPr>
        <w:t xml:space="preserve"> 1</w:t>
      </w:r>
      <w:r w:rsidR="001D4AD7" w:rsidRPr="00753DC3">
        <w:rPr>
          <w:rFonts w:ascii="GHEA Grapalat" w:hAnsi="GHEA Grapalat"/>
          <w:b/>
          <w:i/>
          <w:sz w:val="18"/>
          <w:szCs w:val="18"/>
          <w:lang w:val="fr-FR"/>
        </w:rPr>
        <w:t xml:space="preserve"> </w:t>
      </w:r>
      <w:r w:rsidRPr="00753DC3">
        <w:rPr>
          <w:rFonts w:ascii="GHEA Grapalat" w:hAnsi="GHEA Grapalat"/>
          <w:b/>
          <w:bCs/>
          <w:i/>
          <w:sz w:val="18"/>
          <w:szCs w:val="18"/>
        </w:rPr>
        <w:t>ՀՀ</w:t>
      </w:r>
      <w:r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>-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ում</w:t>
      </w:r>
      <w:proofErr w:type="spellEnd"/>
      <w:r w:rsidR="00884547"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 xml:space="preserve"> 201</w:t>
      </w:r>
      <w:r w:rsidR="00E428C0"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>9</w:t>
      </w:r>
      <w:r w:rsidR="00DA75F0"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>-20</w:t>
      </w:r>
      <w:r w:rsidR="00E428C0"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>20</w:t>
      </w:r>
      <w:r w:rsidR="002B5C13"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>թ</w:t>
      </w:r>
      <w:r w:rsidRPr="00753DC3">
        <w:rPr>
          <w:rFonts w:ascii="GHEA Grapalat" w:hAnsi="GHEA Grapalat"/>
          <w:b/>
          <w:bCs/>
          <w:i/>
          <w:sz w:val="18"/>
          <w:szCs w:val="18"/>
        </w:rPr>
        <w:t>թ</w:t>
      </w:r>
      <w:r w:rsidR="002B5C13"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>.</w:t>
      </w:r>
      <w:r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արձանագրված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 xml:space="preserve"> </w:t>
      </w:r>
      <w:proofErr w:type="spellStart"/>
      <w:proofErr w:type="gramStart"/>
      <w:r w:rsidR="002B5C13" w:rsidRPr="00753DC3">
        <w:rPr>
          <w:rFonts w:ascii="GHEA Grapalat" w:hAnsi="GHEA Grapalat"/>
          <w:b/>
          <w:bCs/>
          <w:i/>
          <w:sz w:val="18"/>
          <w:szCs w:val="18"/>
        </w:rPr>
        <w:t>թունաքիմիկատներով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 xml:space="preserve"> 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թունավորումների</w:t>
      </w:r>
      <w:proofErr w:type="spellEnd"/>
      <w:proofErr w:type="gramEnd"/>
      <w:r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հիվանդացության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ցուցանիշը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 xml:space="preserve"> (100.000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բն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 xml:space="preserve">. </w:t>
      </w:r>
      <w:proofErr w:type="spellStart"/>
      <w:proofErr w:type="gramStart"/>
      <w:r w:rsidRPr="00753DC3">
        <w:rPr>
          <w:rFonts w:ascii="GHEA Grapalat" w:hAnsi="GHEA Grapalat"/>
          <w:b/>
          <w:bCs/>
          <w:i/>
          <w:sz w:val="18"/>
          <w:szCs w:val="18"/>
        </w:rPr>
        <w:t>հաշվարկով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>)</w:t>
      </w:r>
      <w:r w:rsidRPr="00753DC3">
        <w:rPr>
          <w:rFonts w:ascii="GHEA Grapalat" w:hAnsi="GHEA Grapalat"/>
          <w:b/>
          <w:bCs/>
          <w:i/>
          <w:sz w:val="18"/>
          <w:szCs w:val="18"/>
        </w:rPr>
        <w:t>՝</w:t>
      </w:r>
      <w:proofErr w:type="gramEnd"/>
      <w:r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ըստ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 xml:space="preserve"> 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մարզերի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  <w:lang w:val="fr-FR"/>
        </w:rPr>
        <w:t xml:space="preserve"> </w:t>
      </w:r>
    </w:p>
    <w:p w14:paraId="4E483D35" w14:textId="77777777" w:rsidR="00E428C0" w:rsidRPr="00753DC3" w:rsidRDefault="00E428C0" w:rsidP="001D4AD7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/>
          <w:sz w:val="18"/>
          <w:szCs w:val="18"/>
          <w:lang w:val="fr-FR"/>
        </w:rPr>
      </w:pPr>
    </w:p>
    <w:p w14:paraId="0F4EEF42" w14:textId="77777777" w:rsidR="00B62B77" w:rsidRPr="00753DC3" w:rsidRDefault="00B62B77" w:rsidP="00B62B77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ru-RU"/>
        </w:rPr>
      </w:pPr>
      <w:r w:rsidRPr="00753DC3">
        <w:rPr>
          <w:rFonts w:ascii="GHEA Grapalat" w:hAnsi="GHEA Grapalat"/>
          <w:b/>
          <w:noProof/>
          <w:sz w:val="24"/>
          <w:szCs w:val="24"/>
          <w:lang w:val="en-GB" w:eastAsia="en-GB"/>
        </w:rPr>
        <w:drawing>
          <wp:inline distT="0" distB="0" distL="0" distR="0" wp14:anchorId="3BC270FD" wp14:editId="76CD73D8">
            <wp:extent cx="5934075" cy="3200400"/>
            <wp:effectExtent l="0" t="0" r="0" b="0"/>
            <wp:docPr id="1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23D73AB" w14:textId="77777777" w:rsidR="00B62B77" w:rsidRPr="00753DC3" w:rsidRDefault="00B62B77" w:rsidP="00B62B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6A8B45E7" w14:textId="77777777" w:rsidR="00B62B77" w:rsidRPr="00753DC3" w:rsidRDefault="00B62B77" w:rsidP="00B62B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7C05A680" w14:textId="2F6A078D" w:rsidR="00B62B77" w:rsidRPr="00753DC3" w:rsidRDefault="00B62B77" w:rsidP="00B62B77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proofErr w:type="spellStart"/>
      <w:r w:rsidRPr="00753DC3">
        <w:rPr>
          <w:rFonts w:ascii="GHEA Grapalat" w:hAnsi="GHEA Grapalat"/>
          <w:sz w:val="24"/>
          <w:szCs w:val="24"/>
        </w:rPr>
        <w:t>Ինչպես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երևում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753DC3">
        <w:rPr>
          <w:rFonts w:ascii="GHEA Grapalat" w:hAnsi="GHEA Grapalat"/>
          <w:sz w:val="24"/>
          <w:szCs w:val="24"/>
        </w:rPr>
        <w:t>գծապատկեր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1-ից</w:t>
      </w:r>
      <w:r w:rsidR="00375A3F" w:rsidRPr="00753DC3">
        <w:rPr>
          <w:rFonts w:ascii="GHEA Grapalat" w:hAnsi="GHEA Grapalat"/>
          <w:sz w:val="24"/>
          <w:szCs w:val="24"/>
          <w:lang w:val="hy-AM"/>
        </w:rPr>
        <w:t>,</w:t>
      </w:r>
      <w:r w:rsidRPr="00753DC3">
        <w:rPr>
          <w:rFonts w:ascii="GHEA Grapalat" w:hAnsi="GHEA Grapalat"/>
          <w:sz w:val="24"/>
          <w:szCs w:val="24"/>
        </w:rPr>
        <w:t xml:space="preserve"> </w:t>
      </w:r>
      <w:r w:rsidR="002B5C13" w:rsidRPr="00753DC3">
        <w:rPr>
          <w:rFonts w:ascii="GHEA Grapalat" w:hAnsi="GHEA Grapalat"/>
          <w:sz w:val="24"/>
          <w:szCs w:val="24"/>
        </w:rPr>
        <w:t>ՀՀ-</w:t>
      </w:r>
      <w:proofErr w:type="spellStart"/>
      <w:r w:rsidR="002B5C13" w:rsidRPr="00753DC3">
        <w:rPr>
          <w:rFonts w:ascii="GHEA Grapalat" w:hAnsi="GHEA Grapalat"/>
          <w:sz w:val="24"/>
          <w:szCs w:val="24"/>
        </w:rPr>
        <w:t>ում</w:t>
      </w:r>
      <w:proofErr w:type="spellEnd"/>
      <w:r w:rsidR="0009277B" w:rsidRPr="00753DC3">
        <w:rPr>
          <w:rFonts w:ascii="GHEA Grapalat" w:hAnsi="GHEA Grapalat"/>
          <w:sz w:val="24"/>
          <w:szCs w:val="24"/>
        </w:rPr>
        <w:t xml:space="preserve"> 20</w:t>
      </w:r>
      <w:r w:rsidR="00E428C0" w:rsidRPr="00753DC3">
        <w:rPr>
          <w:rFonts w:ascii="GHEA Grapalat" w:hAnsi="GHEA Grapalat"/>
          <w:sz w:val="24"/>
          <w:szCs w:val="24"/>
        </w:rPr>
        <w:t>20</w:t>
      </w:r>
      <w:r w:rsidR="002B5C13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753DC3">
        <w:rPr>
          <w:rFonts w:ascii="GHEA Grapalat" w:hAnsi="GHEA Grapalat"/>
          <w:sz w:val="24"/>
          <w:szCs w:val="24"/>
        </w:rPr>
        <w:t>թվականին</w:t>
      </w:r>
      <w:proofErr w:type="spellEnd"/>
      <w:r w:rsidR="001D4AD7" w:rsidRPr="00753DC3">
        <w:rPr>
          <w:rFonts w:ascii="GHEA Grapalat" w:hAnsi="GHEA Grapalat"/>
          <w:sz w:val="24"/>
          <w:szCs w:val="24"/>
        </w:rPr>
        <w:t xml:space="preserve"> 201</w:t>
      </w:r>
      <w:r w:rsidR="00E428C0" w:rsidRPr="00753DC3">
        <w:rPr>
          <w:rFonts w:ascii="GHEA Grapalat" w:hAnsi="GHEA Grapalat"/>
          <w:sz w:val="24"/>
          <w:szCs w:val="24"/>
        </w:rPr>
        <w:t>9</w:t>
      </w:r>
      <w:r w:rsidR="002B5C13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753DC3">
        <w:rPr>
          <w:rFonts w:ascii="GHEA Grapalat" w:hAnsi="GHEA Grapalat"/>
          <w:sz w:val="24"/>
          <w:szCs w:val="24"/>
        </w:rPr>
        <w:t>թվականի</w:t>
      </w:r>
      <w:proofErr w:type="spellEnd"/>
      <w:r w:rsidR="002B5C13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753DC3">
        <w:rPr>
          <w:rFonts w:ascii="GHEA Grapalat" w:hAnsi="GHEA Grapalat"/>
          <w:sz w:val="24"/>
          <w:szCs w:val="24"/>
        </w:rPr>
        <w:t>համեմատ</w:t>
      </w:r>
      <w:proofErr w:type="spellEnd"/>
      <w:r w:rsidR="002B5C13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753DC3">
        <w:rPr>
          <w:rFonts w:ascii="GHEA Grapalat" w:hAnsi="GHEA Grapalat"/>
          <w:sz w:val="24"/>
          <w:szCs w:val="24"/>
        </w:rPr>
        <w:t>թունաքիմիկատներով</w:t>
      </w:r>
      <w:proofErr w:type="spellEnd"/>
      <w:r w:rsidR="002B5C13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753DC3">
        <w:rPr>
          <w:rFonts w:ascii="GHEA Grapalat" w:hAnsi="GHEA Grapalat"/>
          <w:sz w:val="24"/>
          <w:szCs w:val="24"/>
        </w:rPr>
        <w:t>թունավորումների</w:t>
      </w:r>
      <w:proofErr w:type="spellEnd"/>
      <w:r w:rsidR="002B5C13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753DC3">
        <w:rPr>
          <w:rFonts w:ascii="GHEA Grapalat" w:hAnsi="GHEA Grapalat"/>
          <w:sz w:val="24"/>
          <w:szCs w:val="24"/>
        </w:rPr>
        <w:t>հիվանդացության</w:t>
      </w:r>
      <w:proofErr w:type="spellEnd"/>
      <w:r w:rsidR="002B5C13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753DC3">
        <w:rPr>
          <w:rFonts w:ascii="GHEA Grapalat" w:hAnsi="GHEA Grapalat"/>
          <w:sz w:val="24"/>
          <w:szCs w:val="24"/>
        </w:rPr>
        <w:t>ցուցանիշը</w:t>
      </w:r>
      <w:proofErr w:type="spellEnd"/>
      <w:r w:rsidR="0037594A" w:rsidRPr="00753DC3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94A" w:rsidRPr="00753DC3">
        <w:rPr>
          <w:rFonts w:ascii="GHEA Grapalat" w:hAnsi="GHEA Grapalat"/>
          <w:b/>
          <w:bCs/>
          <w:sz w:val="24"/>
          <w:szCs w:val="24"/>
          <w:lang w:val="hy-AM"/>
        </w:rPr>
        <w:t>նվազել</w:t>
      </w:r>
      <w:r w:rsidR="002B5C13" w:rsidRPr="00753DC3">
        <w:rPr>
          <w:rFonts w:ascii="GHEA Grapalat" w:hAnsi="GHEA Grapalat"/>
          <w:b/>
          <w:sz w:val="24"/>
          <w:szCs w:val="24"/>
        </w:rPr>
        <w:t xml:space="preserve"> է </w:t>
      </w:r>
      <w:r w:rsidR="0037594A" w:rsidRPr="00753DC3">
        <w:rPr>
          <w:rFonts w:ascii="GHEA Grapalat" w:hAnsi="GHEA Grapalat"/>
          <w:b/>
          <w:sz w:val="24"/>
          <w:szCs w:val="24"/>
          <w:lang w:val="hy-AM"/>
        </w:rPr>
        <w:t>1.3</w:t>
      </w:r>
      <w:r w:rsidR="002B5C13" w:rsidRPr="00753DC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2B5C13" w:rsidRPr="00753DC3">
        <w:rPr>
          <w:rFonts w:ascii="GHEA Grapalat" w:hAnsi="GHEA Grapalat"/>
          <w:b/>
          <w:sz w:val="24"/>
          <w:szCs w:val="24"/>
        </w:rPr>
        <w:t>անգամ</w:t>
      </w:r>
      <w:proofErr w:type="spellEnd"/>
      <w:r w:rsidR="002B5C13" w:rsidRPr="00753DC3">
        <w:rPr>
          <w:rFonts w:ascii="GHEA Grapalat" w:hAnsi="GHEA Grapalat"/>
          <w:sz w:val="24"/>
          <w:szCs w:val="24"/>
        </w:rPr>
        <w:t>,</w:t>
      </w:r>
      <w:r w:rsidR="00FA5E87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753DC3">
        <w:rPr>
          <w:rFonts w:ascii="GHEA Grapalat" w:hAnsi="GHEA Grapalat"/>
          <w:sz w:val="24"/>
          <w:szCs w:val="24"/>
        </w:rPr>
        <w:t>ինչպես</w:t>
      </w:r>
      <w:proofErr w:type="spellEnd"/>
      <w:r w:rsidR="002B5C13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5C13" w:rsidRPr="00753DC3">
        <w:rPr>
          <w:rFonts w:ascii="GHEA Grapalat" w:hAnsi="GHEA Grapalat"/>
          <w:sz w:val="24"/>
          <w:szCs w:val="24"/>
        </w:rPr>
        <w:t>նաև</w:t>
      </w:r>
      <w:proofErr w:type="spellEnd"/>
      <w:r w:rsidR="002B5C13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թունաքիմիկատներով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թունավոր</w:t>
      </w:r>
      <w:r w:rsidR="002B5C13" w:rsidRPr="00753DC3">
        <w:rPr>
          <w:rFonts w:ascii="GHEA Grapalat" w:hAnsi="GHEA Grapalat"/>
          <w:sz w:val="24"/>
          <w:szCs w:val="24"/>
        </w:rPr>
        <w:t>ումների</w:t>
      </w:r>
      <w:proofErr w:type="spellEnd"/>
      <w:r w:rsidR="002B5C13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հիմնական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64A3" w:rsidRPr="00753DC3">
        <w:rPr>
          <w:rFonts w:ascii="GHEA Grapalat" w:hAnsi="GHEA Grapalat"/>
          <w:sz w:val="24"/>
          <w:szCs w:val="24"/>
        </w:rPr>
        <w:t>մասն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արձանագրվել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է</w:t>
      </w:r>
      <w:r w:rsidR="00EA14F5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7D0B" w:rsidRPr="00753DC3">
        <w:rPr>
          <w:rFonts w:ascii="GHEA Grapalat" w:hAnsi="GHEA Grapalat"/>
          <w:sz w:val="24"/>
          <w:szCs w:val="24"/>
        </w:rPr>
        <w:t>Արագածոտնի</w:t>
      </w:r>
      <w:proofErr w:type="spellEnd"/>
      <w:r w:rsidR="00587D0B" w:rsidRPr="00753DC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87D0B" w:rsidRPr="00753DC3">
        <w:rPr>
          <w:rFonts w:ascii="GHEA Grapalat" w:hAnsi="GHEA Grapalat"/>
          <w:sz w:val="24"/>
          <w:szCs w:val="24"/>
        </w:rPr>
        <w:t>Արարատի</w:t>
      </w:r>
      <w:proofErr w:type="spellEnd"/>
      <w:r w:rsidR="0037594A" w:rsidRPr="00753DC3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753DC3">
        <w:rPr>
          <w:rFonts w:ascii="GHEA Grapalat" w:hAnsi="GHEA Grapalat"/>
          <w:sz w:val="24"/>
          <w:szCs w:val="24"/>
        </w:rPr>
        <w:t>Արմավիրի</w:t>
      </w:r>
      <w:proofErr w:type="spellEnd"/>
      <w:r w:rsidR="00350571" w:rsidRPr="00753DC3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94A" w:rsidRPr="00753DC3">
        <w:rPr>
          <w:rFonts w:ascii="GHEA Grapalat" w:hAnsi="GHEA Grapalat"/>
          <w:sz w:val="24"/>
          <w:szCs w:val="24"/>
          <w:lang w:val="hy-AM"/>
        </w:rPr>
        <w:t xml:space="preserve">և Վայոց ձորի </w:t>
      </w:r>
      <w:proofErr w:type="spellStart"/>
      <w:r w:rsidRPr="00753DC3">
        <w:rPr>
          <w:rFonts w:ascii="GHEA Grapalat" w:hAnsi="GHEA Grapalat"/>
          <w:sz w:val="24"/>
          <w:szCs w:val="24"/>
        </w:rPr>
        <w:t>մարզերում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53DC3">
        <w:rPr>
          <w:rFonts w:ascii="GHEA Grapalat" w:hAnsi="GHEA Grapalat"/>
          <w:sz w:val="24"/>
          <w:szCs w:val="24"/>
        </w:rPr>
        <w:t>որոնք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գերազանցում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են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միջին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հանրապետական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ցուցանիշը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համապատասխանաբար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35F4" w:rsidRPr="00753DC3">
        <w:rPr>
          <w:rFonts w:ascii="GHEA Grapalat" w:hAnsi="GHEA Grapalat"/>
          <w:sz w:val="24"/>
          <w:szCs w:val="24"/>
        </w:rPr>
        <w:t>Արագածոտնի</w:t>
      </w:r>
      <w:proofErr w:type="spellEnd"/>
      <w:r w:rsidR="000635F4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մարզ</w:t>
      </w:r>
      <w:proofErr w:type="spellEnd"/>
      <w:r w:rsidR="00EA5074" w:rsidRPr="00753DC3">
        <w:rPr>
          <w:rFonts w:ascii="GHEA Grapalat" w:hAnsi="GHEA Grapalat"/>
          <w:sz w:val="24"/>
          <w:szCs w:val="24"/>
          <w:lang w:val="hy-AM"/>
        </w:rPr>
        <w:t>ում</w:t>
      </w:r>
      <w:r w:rsidRPr="00753DC3">
        <w:rPr>
          <w:rFonts w:ascii="GHEA Grapalat" w:hAnsi="GHEA Grapalat"/>
          <w:sz w:val="24"/>
          <w:szCs w:val="24"/>
        </w:rPr>
        <w:t xml:space="preserve">՝ </w:t>
      </w:r>
      <w:r w:rsidR="000635F4" w:rsidRPr="00753DC3">
        <w:rPr>
          <w:rFonts w:ascii="GHEA Grapalat" w:hAnsi="GHEA Grapalat"/>
          <w:b/>
          <w:sz w:val="24"/>
          <w:szCs w:val="24"/>
        </w:rPr>
        <w:t>1.8</w:t>
      </w:r>
      <w:r w:rsidRPr="00753DC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b/>
          <w:sz w:val="24"/>
          <w:szCs w:val="24"/>
        </w:rPr>
        <w:t>անգամ</w:t>
      </w:r>
      <w:proofErr w:type="spellEnd"/>
      <w:r w:rsidRPr="00753DC3">
        <w:rPr>
          <w:rFonts w:ascii="GHEA Grapalat" w:hAnsi="GHEA Grapalat"/>
          <w:sz w:val="24"/>
          <w:szCs w:val="24"/>
        </w:rPr>
        <w:t>,</w:t>
      </w:r>
      <w:r w:rsidR="000635F4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635F4" w:rsidRPr="00753DC3">
        <w:rPr>
          <w:rFonts w:ascii="GHEA Grapalat" w:hAnsi="GHEA Grapalat"/>
          <w:sz w:val="24"/>
          <w:szCs w:val="24"/>
        </w:rPr>
        <w:t>Արարատի</w:t>
      </w:r>
      <w:proofErr w:type="spellEnd"/>
      <w:r w:rsidR="000635F4" w:rsidRPr="00753DC3">
        <w:rPr>
          <w:rFonts w:ascii="GHEA Grapalat" w:hAnsi="GHEA Grapalat"/>
          <w:sz w:val="24"/>
          <w:szCs w:val="24"/>
        </w:rPr>
        <w:t>՝</w:t>
      </w:r>
      <w:r w:rsidR="000635F4" w:rsidRPr="00753DC3">
        <w:rPr>
          <w:rFonts w:ascii="GHEA Grapalat" w:hAnsi="GHEA Grapalat"/>
          <w:sz w:val="24"/>
          <w:szCs w:val="24"/>
        </w:rPr>
        <w:t xml:space="preserve"> </w:t>
      </w:r>
      <w:r w:rsidR="000635F4" w:rsidRPr="00753DC3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="000635F4" w:rsidRPr="00753DC3">
        <w:rPr>
          <w:rFonts w:ascii="GHEA Grapalat" w:hAnsi="GHEA Grapalat"/>
          <w:b/>
          <w:bCs/>
          <w:sz w:val="24"/>
          <w:szCs w:val="24"/>
        </w:rPr>
        <w:t>.5</w:t>
      </w:r>
      <w:r w:rsidR="000635F4" w:rsidRPr="00753DC3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="000635F4" w:rsidRPr="00753DC3">
        <w:rPr>
          <w:rFonts w:ascii="GHEA Grapalat" w:hAnsi="GHEA Grapalat"/>
          <w:b/>
          <w:sz w:val="24"/>
          <w:szCs w:val="24"/>
        </w:rPr>
        <w:t>անգամ</w:t>
      </w:r>
      <w:proofErr w:type="spellEnd"/>
      <w:r w:rsidR="000635F4" w:rsidRPr="00753DC3">
        <w:rPr>
          <w:rFonts w:ascii="GHEA Grapalat" w:hAnsi="GHEA Grapalat"/>
          <w:b/>
          <w:sz w:val="24"/>
          <w:szCs w:val="24"/>
        </w:rPr>
        <w:t>,</w:t>
      </w:r>
      <w:r w:rsidR="000635F4" w:rsidRPr="00753DC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635F4" w:rsidRPr="00753DC3">
        <w:rPr>
          <w:rFonts w:ascii="GHEA Grapalat" w:hAnsi="GHEA Grapalat"/>
          <w:sz w:val="24"/>
          <w:szCs w:val="24"/>
        </w:rPr>
        <w:t>Արմավիրի</w:t>
      </w:r>
      <w:proofErr w:type="spellEnd"/>
      <w:r w:rsidR="000635F4" w:rsidRPr="00753DC3">
        <w:rPr>
          <w:rFonts w:ascii="GHEA Grapalat" w:hAnsi="GHEA Grapalat"/>
          <w:sz w:val="24"/>
          <w:szCs w:val="24"/>
        </w:rPr>
        <w:t xml:space="preserve"> </w:t>
      </w:r>
      <w:r w:rsidRPr="00753DC3">
        <w:rPr>
          <w:rFonts w:ascii="GHEA Grapalat" w:hAnsi="GHEA Grapalat"/>
          <w:sz w:val="24"/>
          <w:szCs w:val="24"/>
        </w:rPr>
        <w:t>՝</w:t>
      </w:r>
      <w:r w:rsidR="002B5C13" w:rsidRPr="00753DC3">
        <w:rPr>
          <w:rFonts w:ascii="GHEA Grapalat" w:hAnsi="GHEA Grapalat"/>
          <w:sz w:val="24"/>
          <w:szCs w:val="24"/>
        </w:rPr>
        <w:t xml:space="preserve"> </w:t>
      </w:r>
      <w:r w:rsidR="000635F4" w:rsidRPr="00753DC3">
        <w:rPr>
          <w:rFonts w:ascii="GHEA Grapalat" w:hAnsi="GHEA Grapalat"/>
          <w:b/>
          <w:bCs/>
          <w:sz w:val="24"/>
          <w:szCs w:val="24"/>
        </w:rPr>
        <w:t>3.</w:t>
      </w:r>
      <w:r w:rsidR="00350571" w:rsidRPr="00753DC3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Pr="00753DC3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sz w:val="24"/>
          <w:szCs w:val="24"/>
        </w:rPr>
        <w:t>անգամ</w:t>
      </w:r>
      <w:proofErr w:type="spellEnd"/>
      <w:r w:rsidR="000635F4" w:rsidRPr="00753DC3">
        <w:rPr>
          <w:rFonts w:ascii="GHEA Grapalat" w:hAnsi="GHEA Grapalat"/>
          <w:b/>
          <w:sz w:val="24"/>
          <w:szCs w:val="24"/>
        </w:rPr>
        <w:t>,</w:t>
      </w:r>
      <w:r w:rsidR="0037594A" w:rsidRPr="00753DC3">
        <w:rPr>
          <w:rFonts w:ascii="GHEA Grapalat" w:hAnsi="GHEA Grapalat"/>
          <w:sz w:val="24"/>
          <w:szCs w:val="24"/>
          <w:lang w:val="hy-AM"/>
        </w:rPr>
        <w:t xml:space="preserve"> </w:t>
      </w:r>
      <w:r w:rsidR="0037594A" w:rsidRPr="00753DC3">
        <w:rPr>
          <w:rFonts w:ascii="GHEA Grapalat" w:hAnsi="GHEA Grapalat"/>
          <w:sz w:val="24"/>
          <w:szCs w:val="24"/>
          <w:lang w:val="hy-AM"/>
        </w:rPr>
        <w:t xml:space="preserve">Վայոց ձորի՝ </w:t>
      </w:r>
      <w:r w:rsidR="000635F4" w:rsidRPr="00753DC3">
        <w:rPr>
          <w:rFonts w:ascii="GHEA Grapalat" w:hAnsi="GHEA Grapalat"/>
          <w:b/>
          <w:bCs/>
          <w:sz w:val="24"/>
          <w:szCs w:val="24"/>
        </w:rPr>
        <w:t>2</w:t>
      </w:r>
      <w:r w:rsidR="0037594A" w:rsidRPr="00753DC3">
        <w:rPr>
          <w:rFonts w:ascii="GHEA Grapalat" w:hAnsi="GHEA Grapalat"/>
          <w:b/>
          <w:bCs/>
          <w:sz w:val="24"/>
          <w:szCs w:val="24"/>
          <w:lang w:val="hy-AM"/>
        </w:rPr>
        <w:t xml:space="preserve"> անգամ</w:t>
      </w:r>
      <w:r w:rsidR="00350571" w:rsidRPr="00753DC3">
        <w:rPr>
          <w:rFonts w:ascii="GHEA Grapalat" w:hAnsi="GHEA Grapalat"/>
          <w:b/>
          <w:bCs/>
          <w:sz w:val="24"/>
          <w:szCs w:val="24"/>
          <w:lang w:val="hy-AM"/>
        </w:rPr>
        <w:t>:</w:t>
      </w:r>
    </w:p>
    <w:p w14:paraId="7FD178CD" w14:textId="77777777" w:rsidR="0086306C" w:rsidRPr="00753DC3" w:rsidRDefault="0086306C" w:rsidP="00B62B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0261B7D6" w14:textId="4E11A2ED" w:rsidR="00B62B77" w:rsidRPr="00753DC3" w:rsidRDefault="00B62B77" w:rsidP="00BE3745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/>
          <w:sz w:val="18"/>
          <w:szCs w:val="18"/>
        </w:rPr>
      </w:pPr>
      <w:r w:rsidRPr="00753DC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Գծապատկեր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2</w:t>
      </w:r>
      <w:r w:rsidR="006D5A7E"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r w:rsidRPr="00753DC3">
        <w:rPr>
          <w:rFonts w:ascii="GHEA Grapalat" w:hAnsi="GHEA Grapalat"/>
          <w:b/>
          <w:bCs/>
          <w:i/>
          <w:sz w:val="18"/>
          <w:szCs w:val="18"/>
        </w:rPr>
        <w:t>ՀՀ-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ում</w:t>
      </w:r>
      <w:proofErr w:type="spellEnd"/>
      <w:r w:rsidR="006D5A7E" w:rsidRPr="00753DC3">
        <w:rPr>
          <w:rFonts w:ascii="GHEA Grapalat" w:hAnsi="GHEA Grapalat"/>
          <w:b/>
          <w:bCs/>
          <w:i/>
          <w:sz w:val="18"/>
          <w:szCs w:val="18"/>
        </w:rPr>
        <w:t xml:space="preserve"> 201</w:t>
      </w:r>
      <w:r w:rsidR="00E428C0" w:rsidRPr="00753DC3">
        <w:rPr>
          <w:rFonts w:ascii="GHEA Grapalat" w:hAnsi="GHEA Grapalat"/>
          <w:b/>
          <w:bCs/>
          <w:i/>
          <w:sz w:val="18"/>
          <w:szCs w:val="18"/>
        </w:rPr>
        <w:t>9</w:t>
      </w:r>
      <w:r w:rsidR="006D5A7E" w:rsidRPr="00753DC3">
        <w:rPr>
          <w:rFonts w:ascii="GHEA Grapalat" w:hAnsi="GHEA Grapalat"/>
          <w:b/>
          <w:bCs/>
          <w:i/>
          <w:sz w:val="18"/>
          <w:szCs w:val="18"/>
        </w:rPr>
        <w:t>-20</w:t>
      </w:r>
      <w:r w:rsidR="00E428C0" w:rsidRPr="00753DC3">
        <w:rPr>
          <w:rFonts w:ascii="GHEA Grapalat" w:hAnsi="GHEA Grapalat"/>
          <w:b/>
          <w:bCs/>
          <w:i/>
          <w:sz w:val="18"/>
          <w:szCs w:val="18"/>
        </w:rPr>
        <w:t>20</w:t>
      </w:r>
      <w:r w:rsidR="00E51BFE" w:rsidRPr="00753DC3">
        <w:rPr>
          <w:rFonts w:ascii="GHEA Grapalat" w:hAnsi="GHEA Grapalat"/>
          <w:b/>
          <w:bCs/>
          <w:i/>
          <w:sz w:val="18"/>
          <w:szCs w:val="18"/>
        </w:rPr>
        <w:t>թ</w:t>
      </w:r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թ.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արձանագրված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թունաքիմիկատներով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թունավորումների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դեպքեր</w:t>
      </w:r>
      <w:proofErr w:type="spellEnd"/>
      <w:r w:rsidR="00402AC4" w:rsidRPr="00753DC3">
        <w:rPr>
          <w:rFonts w:ascii="GHEA Grapalat" w:hAnsi="GHEA Grapalat"/>
          <w:b/>
          <w:bCs/>
          <w:i/>
          <w:sz w:val="18"/>
          <w:szCs w:val="18"/>
          <w:lang w:val="hy-AM"/>
        </w:rPr>
        <w:t>՝</w:t>
      </w:r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ըստ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պատճառների</w:t>
      </w:r>
      <w:proofErr w:type="spellEnd"/>
    </w:p>
    <w:p w14:paraId="79D64A54" w14:textId="77777777" w:rsidR="00B62B77" w:rsidRPr="00753DC3" w:rsidRDefault="00B62B77" w:rsidP="00B62B77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</w:rPr>
      </w:pPr>
      <w:r w:rsidRPr="00753DC3">
        <w:rPr>
          <w:rFonts w:ascii="GHEA Grapalat" w:hAnsi="GHEA Grapalat"/>
          <w:b/>
          <w:noProof/>
          <w:sz w:val="24"/>
          <w:szCs w:val="24"/>
          <w:lang w:val="en-GB" w:eastAsia="en-GB"/>
        </w:rPr>
        <w:drawing>
          <wp:inline distT="0" distB="0" distL="0" distR="0" wp14:anchorId="0C84CE55" wp14:editId="1CF0A2C7">
            <wp:extent cx="5943600" cy="2781300"/>
            <wp:effectExtent l="0" t="0" r="0" b="0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5848C8D" w14:textId="77777777" w:rsidR="00BE3745" w:rsidRPr="00753DC3" w:rsidRDefault="00BE3745" w:rsidP="00190CA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2CEE848F" w14:textId="56A16C35" w:rsidR="00B62B77" w:rsidRPr="00753DC3" w:rsidRDefault="00B62B77" w:rsidP="00190CA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753DC3">
        <w:rPr>
          <w:rFonts w:ascii="GHEA Grapalat" w:hAnsi="GHEA Grapalat"/>
          <w:sz w:val="24"/>
          <w:szCs w:val="24"/>
        </w:rPr>
        <w:t>Ինչպես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երևում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753DC3">
        <w:rPr>
          <w:rFonts w:ascii="GHEA Grapalat" w:hAnsi="GHEA Grapalat"/>
          <w:sz w:val="24"/>
          <w:szCs w:val="24"/>
        </w:rPr>
        <w:t>գծապատկեր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2-ից</w:t>
      </w:r>
      <w:r w:rsidR="00375A3F" w:rsidRPr="00753DC3">
        <w:rPr>
          <w:rFonts w:ascii="GHEA Grapalat" w:hAnsi="GHEA Grapalat"/>
          <w:sz w:val="24"/>
          <w:szCs w:val="24"/>
          <w:lang w:val="hy-AM"/>
        </w:rPr>
        <w:t>,</w:t>
      </w:r>
      <w:r w:rsidRPr="00753DC3">
        <w:rPr>
          <w:rFonts w:ascii="GHEA Grapalat" w:hAnsi="GHEA Grapalat"/>
          <w:sz w:val="24"/>
          <w:szCs w:val="24"/>
        </w:rPr>
        <w:t xml:space="preserve"> </w:t>
      </w:r>
      <w:r w:rsidR="002B10E9" w:rsidRPr="00753DC3">
        <w:rPr>
          <w:rFonts w:ascii="GHEA Grapalat" w:hAnsi="GHEA Grapalat"/>
          <w:sz w:val="24"/>
          <w:szCs w:val="24"/>
        </w:rPr>
        <w:t>20</w:t>
      </w:r>
      <w:r w:rsidR="009B4A25" w:rsidRPr="00753DC3">
        <w:rPr>
          <w:rFonts w:ascii="GHEA Grapalat" w:hAnsi="GHEA Grapalat"/>
          <w:sz w:val="24"/>
          <w:szCs w:val="24"/>
          <w:lang w:val="hy-AM"/>
        </w:rPr>
        <w:t>20</w:t>
      </w:r>
      <w:r w:rsidR="00E51BFE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1BFE" w:rsidRPr="00753DC3">
        <w:rPr>
          <w:rFonts w:ascii="GHEA Grapalat" w:hAnsi="GHEA Grapalat"/>
          <w:sz w:val="24"/>
          <w:szCs w:val="24"/>
        </w:rPr>
        <w:t>թվականին</w:t>
      </w:r>
      <w:proofErr w:type="spellEnd"/>
      <w:r w:rsidR="00E51BFE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թունաքիմիկատներ</w:t>
      </w:r>
      <w:r w:rsidR="00E51BFE" w:rsidRPr="00753DC3">
        <w:rPr>
          <w:rFonts w:ascii="GHEA Grapalat" w:hAnsi="GHEA Grapalat"/>
          <w:sz w:val="24"/>
          <w:szCs w:val="24"/>
        </w:rPr>
        <w:t>ով</w:t>
      </w:r>
      <w:proofErr w:type="spellEnd"/>
      <w:r w:rsidR="00E51BFE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51BFE" w:rsidRPr="00753DC3">
        <w:rPr>
          <w:rFonts w:ascii="GHEA Grapalat" w:hAnsi="GHEA Grapalat"/>
          <w:sz w:val="24"/>
          <w:szCs w:val="24"/>
        </w:rPr>
        <w:t>թունավորումների</w:t>
      </w:r>
      <w:proofErr w:type="spellEnd"/>
      <w:r w:rsidR="00E51BFE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գերակշ</w:t>
      </w:r>
      <w:r w:rsidR="00E51BFE" w:rsidRPr="00753DC3">
        <w:rPr>
          <w:rFonts w:ascii="GHEA Grapalat" w:hAnsi="GHEA Grapalat"/>
          <w:sz w:val="24"/>
          <w:szCs w:val="24"/>
        </w:rPr>
        <w:t>իռ</w:t>
      </w:r>
      <w:proofErr w:type="spellEnd"/>
      <w:r w:rsidR="00E51BFE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մասը</w:t>
      </w:r>
      <w:proofErr w:type="spellEnd"/>
      <w:r w:rsidR="00671599" w:rsidRPr="00753DC3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599" w:rsidRPr="00753DC3">
        <w:rPr>
          <w:rFonts w:ascii="GHEA Grapalat" w:hAnsi="GHEA Grapalat"/>
          <w:sz w:val="24"/>
          <w:szCs w:val="24"/>
        </w:rPr>
        <w:t>/</w:t>
      </w:r>
      <w:r w:rsidR="00671599" w:rsidRPr="00753DC3">
        <w:rPr>
          <w:rFonts w:ascii="GHEA Grapalat" w:hAnsi="GHEA Grapalat"/>
          <w:sz w:val="24"/>
          <w:szCs w:val="24"/>
          <w:lang w:val="hy-AM"/>
        </w:rPr>
        <w:t>28.7</w:t>
      </w:r>
      <w:r w:rsidR="00671599" w:rsidRPr="00753DC3">
        <w:rPr>
          <w:rFonts w:ascii="GHEA Grapalat" w:hAnsi="GHEA Grapalat"/>
          <w:sz w:val="24"/>
          <w:szCs w:val="24"/>
        </w:rPr>
        <w:t>%/</w:t>
      </w:r>
      <w:r w:rsidR="00671599" w:rsidRPr="00753DC3">
        <w:rPr>
          <w:rFonts w:ascii="GHEA Grapalat" w:hAnsi="GHEA Grapalat"/>
          <w:sz w:val="24"/>
          <w:szCs w:val="24"/>
          <w:lang w:val="hy-AM"/>
        </w:rPr>
        <w:t xml:space="preserve">՝ </w:t>
      </w:r>
      <w:proofErr w:type="spellStart"/>
      <w:r w:rsidR="00671599" w:rsidRPr="00753DC3">
        <w:rPr>
          <w:rFonts w:ascii="GHEA Grapalat" w:hAnsi="GHEA Grapalat"/>
          <w:sz w:val="24"/>
          <w:szCs w:val="24"/>
        </w:rPr>
        <w:t>արձանագրվել</w:t>
      </w:r>
      <w:proofErr w:type="spellEnd"/>
      <w:r w:rsidR="00671599" w:rsidRPr="00753DC3">
        <w:rPr>
          <w:rFonts w:ascii="GHEA Grapalat" w:hAnsi="GHEA Grapalat"/>
          <w:sz w:val="24"/>
          <w:szCs w:val="24"/>
        </w:rPr>
        <w:t xml:space="preserve"> է </w:t>
      </w:r>
      <w:r w:rsidR="00671599" w:rsidRPr="00753DC3">
        <w:rPr>
          <w:rFonts w:ascii="GHEA Grapalat" w:hAnsi="GHEA Grapalat"/>
          <w:sz w:val="24"/>
          <w:szCs w:val="24"/>
          <w:lang w:val="hy-AM"/>
        </w:rPr>
        <w:t>ինքնասպանության փորձ կատարելու</w:t>
      </w:r>
      <w:r w:rsidR="00671599" w:rsidRPr="00753DC3">
        <w:rPr>
          <w:rFonts w:ascii="GHEA Grapalat" w:hAnsi="GHEA Grapalat"/>
          <w:sz w:val="24"/>
          <w:szCs w:val="24"/>
          <w:lang w:val="hy-AM"/>
        </w:rPr>
        <w:t xml:space="preserve">, </w:t>
      </w:r>
      <w:r w:rsidR="00671599" w:rsidRPr="00753DC3">
        <w:rPr>
          <w:rFonts w:ascii="GHEA Grapalat" w:hAnsi="GHEA Grapalat"/>
          <w:sz w:val="24"/>
          <w:szCs w:val="24"/>
        </w:rPr>
        <w:t>/</w:t>
      </w:r>
      <w:r w:rsidR="00671599" w:rsidRPr="00753DC3">
        <w:rPr>
          <w:rFonts w:ascii="GHEA Grapalat" w:hAnsi="GHEA Grapalat"/>
          <w:sz w:val="24"/>
          <w:szCs w:val="24"/>
          <w:lang w:val="hy-AM"/>
        </w:rPr>
        <w:t>18.1</w:t>
      </w:r>
      <w:r w:rsidR="00671599" w:rsidRPr="00753DC3">
        <w:rPr>
          <w:rFonts w:ascii="GHEA Grapalat" w:hAnsi="GHEA Grapalat"/>
          <w:sz w:val="24"/>
          <w:szCs w:val="24"/>
        </w:rPr>
        <w:t>%/</w:t>
      </w:r>
      <w:r w:rsidR="00671599" w:rsidRPr="00753DC3">
        <w:rPr>
          <w:rFonts w:ascii="GHEA Grapalat" w:hAnsi="GHEA Grapalat"/>
          <w:sz w:val="24"/>
          <w:szCs w:val="24"/>
          <w:lang w:val="hy-AM"/>
        </w:rPr>
        <w:t xml:space="preserve"> բնակչի անփութության և </w:t>
      </w:r>
      <w:r w:rsidR="00671599" w:rsidRPr="00753DC3">
        <w:rPr>
          <w:rFonts w:ascii="GHEA Grapalat" w:hAnsi="GHEA Grapalat"/>
          <w:sz w:val="24"/>
          <w:szCs w:val="24"/>
          <w:lang w:val="hy-AM"/>
        </w:rPr>
        <w:t>/17</w:t>
      </w:r>
      <w:r w:rsidR="00671599" w:rsidRPr="00753DC3">
        <w:rPr>
          <w:rFonts w:ascii="GHEA Grapalat" w:hAnsi="GHEA Grapalat"/>
          <w:sz w:val="24"/>
          <w:szCs w:val="24"/>
        </w:rPr>
        <w:t>%</w:t>
      </w:r>
      <w:r w:rsidR="00671599" w:rsidRPr="00753DC3">
        <w:rPr>
          <w:rFonts w:ascii="GHEA Grapalat" w:hAnsi="GHEA Grapalat"/>
          <w:sz w:val="24"/>
          <w:szCs w:val="24"/>
          <w:lang w:val="hy-AM"/>
        </w:rPr>
        <w:t>/ ծնողի անուշադրության</w:t>
      </w:r>
      <w:r w:rsidR="00ED509C" w:rsidRPr="00753DC3">
        <w:rPr>
          <w:rFonts w:ascii="GHEA Grapalat" w:hAnsi="GHEA Grapalat"/>
          <w:sz w:val="24"/>
          <w:szCs w:val="24"/>
          <w:lang w:val="hy-AM"/>
        </w:rPr>
        <w:t xml:space="preserve"> հետևանքով</w:t>
      </w:r>
      <w:r w:rsidR="00996AA6" w:rsidRPr="00753DC3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2B10E9" w:rsidRPr="00753DC3">
        <w:rPr>
          <w:rFonts w:ascii="GHEA Grapalat" w:hAnsi="GHEA Grapalat"/>
          <w:sz w:val="24"/>
          <w:szCs w:val="24"/>
        </w:rPr>
        <w:t>նկատվել</w:t>
      </w:r>
      <w:proofErr w:type="spellEnd"/>
      <w:r w:rsidR="002B10E9" w:rsidRPr="00753DC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2B10E9" w:rsidRPr="00753DC3">
        <w:rPr>
          <w:rFonts w:ascii="GHEA Grapalat" w:hAnsi="GHEA Grapalat"/>
          <w:sz w:val="24"/>
          <w:szCs w:val="24"/>
        </w:rPr>
        <w:t>նաև</w:t>
      </w:r>
      <w:proofErr w:type="spellEnd"/>
      <w:r w:rsidR="002B10E9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2135" w:rsidRPr="00753DC3">
        <w:rPr>
          <w:rFonts w:ascii="GHEA Grapalat" w:hAnsi="GHEA Grapalat"/>
          <w:sz w:val="24"/>
          <w:szCs w:val="24"/>
        </w:rPr>
        <w:t>թունաքիմիկատների</w:t>
      </w:r>
      <w:proofErr w:type="spellEnd"/>
      <w:r w:rsidR="00BD2135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2135" w:rsidRPr="00753DC3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BD2135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2135" w:rsidRPr="00753DC3">
        <w:rPr>
          <w:rFonts w:ascii="GHEA Grapalat" w:hAnsi="GHEA Grapalat"/>
          <w:sz w:val="24"/>
          <w:szCs w:val="24"/>
        </w:rPr>
        <w:t>դեպքերի</w:t>
      </w:r>
      <w:proofErr w:type="spellEnd"/>
      <w:r w:rsidR="00BD2135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D2135" w:rsidRPr="00753DC3">
        <w:rPr>
          <w:rFonts w:ascii="GHEA Grapalat" w:hAnsi="GHEA Grapalat"/>
          <w:sz w:val="24"/>
          <w:szCs w:val="24"/>
        </w:rPr>
        <w:t>նվազում</w:t>
      </w:r>
      <w:proofErr w:type="spellEnd"/>
      <w:r w:rsidR="00BD2135" w:rsidRPr="00753DC3">
        <w:rPr>
          <w:rFonts w:ascii="GHEA Grapalat" w:hAnsi="GHEA Grapalat"/>
          <w:sz w:val="24"/>
          <w:szCs w:val="24"/>
        </w:rPr>
        <w:t>՝</w:t>
      </w:r>
      <w:r w:rsidR="00996AA6" w:rsidRPr="00753DC3">
        <w:rPr>
          <w:rFonts w:ascii="GHEA Grapalat" w:hAnsi="GHEA Grapalat"/>
          <w:sz w:val="24"/>
          <w:szCs w:val="24"/>
          <w:lang w:val="hy-AM"/>
        </w:rPr>
        <w:t xml:space="preserve"> </w:t>
      </w:r>
      <w:r w:rsidR="0081614D" w:rsidRPr="00753DC3">
        <w:rPr>
          <w:rFonts w:ascii="GHEA Grapalat" w:hAnsi="GHEA Grapalat"/>
          <w:sz w:val="24"/>
          <w:szCs w:val="24"/>
          <w:lang w:val="hy-AM"/>
        </w:rPr>
        <w:t xml:space="preserve">սխալմամբ օգտագործման արդյունքում </w:t>
      </w:r>
      <w:r w:rsidR="00ED509C" w:rsidRPr="00753DC3">
        <w:rPr>
          <w:rFonts w:ascii="GHEA Grapalat" w:hAnsi="GHEA Grapalat"/>
          <w:sz w:val="24"/>
          <w:szCs w:val="24"/>
          <w:lang w:val="hy-AM"/>
        </w:rPr>
        <w:t>2.4</w:t>
      </w:r>
      <w:r w:rsidR="0081614D" w:rsidRPr="00753DC3">
        <w:rPr>
          <w:rFonts w:ascii="GHEA Grapalat" w:hAnsi="GHEA Grapalat"/>
          <w:sz w:val="24"/>
          <w:szCs w:val="24"/>
          <w:lang w:val="hy-AM"/>
        </w:rPr>
        <w:t xml:space="preserve"> անգամ և </w:t>
      </w:r>
      <w:r w:rsidR="00ED509C" w:rsidRPr="00753DC3">
        <w:rPr>
          <w:rFonts w:ascii="GHEA Grapalat" w:hAnsi="GHEA Grapalat"/>
          <w:sz w:val="24"/>
          <w:szCs w:val="24"/>
          <w:lang w:val="hy-AM"/>
        </w:rPr>
        <w:t>ոչ ճիշտ մակնշման և պահպանման</w:t>
      </w:r>
      <w:r w:rsidR="00402AC4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2AC4" w:rsidRPr="00753DC3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402AC4" w:rsidRPr="00753DC3">
        <w:rPr>
          <w:rFonts w:ascii="GHEA Grapalat" w:hAnsi="GHEA Grapalat"/>
          <w:sz w:val="24"/>
          <w:szCs w:val="24"/>
        </w:rPr>
        <w:t xml:space="preserve"> </w:t>
      </w:r>
      <w:r w:rsidR="00ED509C" w:rsidRPr="00753DC3">
        <w:rPr>
          <w:rFonts w:ascii="GHEA Grapalat" w:hAnsi="GHEA Grapalat"/>
          <w:sz w:val="24"/>
          <w:szCs w:val="24"/>
          <w:lang w:val="hy-AM"/>
        </w:rPr>
        <w:t>1.8</w:t>
      </w:r>
      <w:r w:rsidR="002B10E9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B10E9" w:rsidRPr="00753DC3">
        <w:rPr>
          <w:rFonts w:ascii="GHEA Grapalat" w:hAnsi="GHEA Grapalat"/>
          <w:sz w:val="24"/>
          <w:szCs w:val="24"/>
        </w:rPr>
        <w:t>անգամ</w:t>
      </w:r>
      <w:proofErr w:type="spellEnd"/>
      <w:r w:rsidR="00375A3F" w:rsidRPr="00753DC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75A3F" w:rsidRPr="00753DC3">
        <w:rPr>
          <w:rFonts w:ascii="GHEA Grapalat" w:hAnsi="GHEA Grapalat"/>
          <w:sz w:val="24"/>
          <w:szCs w:val="24"/>
        </w:rPr>
        <w:t>ինչը</w:t>
      </w:r>
      <w:proofErr w:type="spellEnd"/>
      <w:r w:rsidR="00375A3F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A3F" w:rsidRPr="00753DC3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="00375A3F" w:rsidRPr="00753DC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375A3F" w:rsidRPr="00753DC3">
        <w:rPr>
          <w:rFonts w:ascii="GHEA Grapalat" w:hAnsi="GHEA Grapalat"/>
          <w:sz w:val="24"/>
          <w:szCs w:val="24"/>
        </w:rPr>
        <w:t>նախորդ</w:t>
      </w:r>
      <w:proofErr w:type="spellEnd"/>
      <w:r w:rsidR="00375A3F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A3F" w:rsidRPr="00753DC3">
        <w:rPr>
          <w:rFonts w:ascii="GHEA Grapalat" w:hAnsi="GHEA Grapalat"/>
          <w:sz w:val="24"/>
          <w:szCs w:val="24"/>
        </w:rPr>
        <w:t>տարվա</w:t>
      </w:r>
      <w:proofErr w:type="spellEnd"/>
      <w:r w:rsidR="00375A3F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A3F" w:rsidRPr="00753DC3">
        <w:rPr>
          <w:rFonts w:ascii="GHEA Grapalat" w:hAnsi="GHEA Grapalat"/>
          <w:sz w:val="24"/>
          <w:szCs w:val="24"/>
        </w:rPr>
        <w:t>ընթացքում</w:t>
      </w:r>
      <w:proofErr w:type="spellEnd"/>
      <w:r w:rsidR="00375A3F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A3F" w:rsidRPr="00753DC3">
        <w:rPr>
          <w:rFonts w:ascii="GHEA Grapalat" w:hAnsi="GHEA Grapalat"/>
          <w:sz w:val="24"/>
          <w:szCs w:val="24"/>
        </w:rPr>
        <w:t>իրականացված</w:t>
      </w:r>
      <w:proofErr w:type="spellEnd"/>
      <w:r w:rsidR="00375A3F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A3F" w:rsidRPr="00753DC3">
        <w:rPr>
          <w:rFonts w:ascii="GHEA Grapalat" w:hAnsi="GHEA Grapalat"/>
          <w:sz w:val="24"/>
          <w:szCs w:val="24"/>
        </w:rPr>
        <w:t>լայնածավալ</w:t>
      </w:r>
      <w:proofErr w:type="spellEnd"/>
      <w:r w:rsidR="00375A3F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A3F" w:rsidRPr="00753DC3">
        <w:rPr>
          <w:rFonts w:ascii="GHEA Grapalat" w:hAnsi="GHEA Grapalat"/>
          <w:sz w:val="24"/>
          <w:szCs w:val="24"/>
        </w:rPr>
        <w:t>իրազեկման</w:t>
      </w:r>
      <w:proofErr w:type="spellEnd"/>
      <w:r w:rsidR="00375A3F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75A3F" w:rsidRPr="00753DC3">
        <w:rPr>
          <w:rFonts w:ascii="GHEA Grapalat" w:hAnsi="GHEA Grapalat"/>
          <w:sz w:val="24"/>
          <w:szCs w:val="24"/>
        </w:rPr>
        <w:t>աշխատանքներով</w:t>
      </w:r>
      <w:proofErr w:type="spellEnd"/>
      <w:r w:rsidR="00375A3F" w:rsidRPr="00753DC3">
        <w:rPr>
          <w:rFonts w:ascii="GHEA Grapalat" w:hAnsi="GHEA Grapalat"/>
          <w:sz w:val="24"/>
          <w:szCs w:val="24"/>
        </w:rPr>
        <w:t>:</w:t>
      </w:r>
    </w:p>
    <w:p w14:paraId="6861005D" w14:textId="77777777" w:rsidR="00FA6975" w:rsidRPr="00753DC3" w:rsidRDefault="00FA6975" w:rsidP="00B62B77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/>
          <w:sz w:val="18"/>
          <w:szCs w:val="18"/>
        </w:rPr>
      </w:pPr>
    </w:p>
    <w:p w14:paraId="6C57D3AA" w14:textId="0A6C51E0" w:rsidR="00B62B77" w:rsidRPr="00753DC3" w:rsidRDefault="00B62B77" w:rsidP="00B62B77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/>
          <w:sz w:val="18"/>
          <w:szCs w:val="18"/>
        </w:rPr>
      </w:pP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lastRenderedPageBreak/>
        <w:t>Գծապատկեր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3 ՀՀ-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ում</w:t>
      </w:r>
      <w:proofErr w:type="spellEnd"/>
      <w:r w:rsidR="006D5A7E" w:rsidRPr="00753DC3">
        <w:rPr>
          <w:rFonts w:ascii="GHEA Grapalat" w:hAnsi="GHEA Grapalat"/>
          <w:b/>
          <w:bCs/>
          <w:i/>
          <w:sz w:val="18"/>
          <w:szCs w:val="18"/>
        </w:rPr>
        <w:t xml:space="preserve"> 201</w:t>
      </w:r>
      <w:r w:rsidR="00E428C0" w:rsidRPr="00753DC3">
        <w:rPr>
          <w:rFonts w:ascii="GHEA Grapalat" w:hAnsi="GHEA Grapalat"/>
          <w:b/>
          <w:bCs/>
          <w:i/>
          <w:sz w:val="18"/>
          <w:szCs w:val="18"/>
        </w:rPr>
        <w:t>9</w:t>
      </w:r>
      <w:r w:rsidR="006D5A7E" w:rsidRPr="00753DC3">
        <w:rPr>
          <w:rFonts w:ascii="GHEA Grapalat" w:hAnsi="GHEA Grapalat"/>
          <w:b/>
          <w:bCs/>
          <w:i/>
          <w:sz w:val="18"/>
          <w:szCs w:val="18"/>
        </w:rPr>
        <w:t>-20</w:t>
      </w:r>
      <w:r w:rsidR="00E428C0" w:rsidRPr="00753DC3">
        <w:rPr>
          <w:rFonts w:ascii="GHEA Grapalat" w:hAnsi="GHEA Grapalat"/>
          <w:b/>
          <w:bCs/>
          <w:i/>
          <w:sz w:val="18"/>
          <w:szCs w:val="18"/>
        </w:rPr>
        <w:t>20</w:t>
      </w:r>
      <w:r w:rsidR="00016D76" w:rsidRPr="00753DC3">
        <w:rPr>
          <w:rFonts w:ascii="GHEA Grapalat" w:hAnsi="GHEA Grapalat"/>
          <w:b/>
          <w:bCs/>
          <w:i/>
          <w:sz w:val="18"/>
          <w:szCs w:val="18"/>
        </w:rPr>
        <w:t>թ</w:t>
      </w:r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թ.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արձանագրված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թունաքիմիկատներով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թունավորումների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դեպքեր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՝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ըստ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սեռի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(%)</w:t>
      </w:r>
    </w:p>
    <w:p w14:paraId="005FFF79" w14:textId="77777777" w:rsidR="00B62B77" w:rsidRPr="00753DC3" w:rsidRDefault="00B62B77" w:rsidP="007D2E17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753DC3">
        <w:rPr>
          <w:rFonts w:ascii="GHEA Grapalat" w:hAnsi="GHEA Grapalat"/>
          <w:noProof/>
          <w:sz w:val="24"/>
          <w:szCs w:val="24"/>
          <w:lang w:val="en-GB" w:eastAsia="en-GB"/>
        </w:rPr>
        <w:drawing>
          <wp:inline distT="0" distB="0" distL="0" distR="0" wp14:anchorId="4D7BF569" wp14:editId="6D3DF7AE">
            <wp:extent cx="5972175" cy="1990725"/>
            <wp:effectExtent l="0" t="0" r="0" b="0"/>
            <wp:docPr id="16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3B26E5" w14:textId="7C4186EC" w:rsidR="006D5A7E" w:rsidRPr="00753DC3" w:rsidRDefault="00B62B77" w:rsidP="006573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753DC3">
        <w:rPr>
          <w:rFonts w:ascii="GHEA Grapalat" w:hAnsi="GHEA Grapalat"/>
          <w:sz w:val="24"/>
          <w:szCs w:val="24"/>
        </w:rPr>
        <w:t>Գծապատկերից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53DC3">
        <w:rPr>
          <w:rFonts w:ascii="GHEA Grapalat" w:hAnsi="GHEA Grapalat"/>
          <w:sz w:val="24"/>
          <w:szCs w:val="24"/>
        </w:rPr>
        <w:t>երևում</w:t>
      </w:r>
      <w:proofErr w:type="spellEnd"/>
      <w:r w:rsidRPr="00753DC3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753DC3">
        <w:rPr>
          <w:rFonts w:ascii="GHEA Grapalat" w:hAnsi="GHEA Grapalat"/>
          <w:sz w:val="24"/>
          <w:szCs w:val="24"/>
        </w:rPr>
        <w:t>որ</w:t>
      </w:r>
      <w:proofErr w:type="spellEnd"/>
      <w:r w:rsidR="006D5A7E" w:rsidRPr="00753DC3">
        <w:rPr>
          <w:rFonts w:ascii="GHEA Grapalat" w:hAnsi="GHEA Grapalat"/>
          <w:sz w:val="24"/>
          <w:szCs w:val="24"/>
        </w:rPr>
        <w:t xml:space="preserve"> 20</w:t>
      </w:r>
      <w:r w:rsidR="009B4A25" w:rsidRPr="00753DC3">
        <w:rPr>
          <w:rFonts w:ascii="GHEA Grapalat" w:hAnsi="GHEA Grapalat"/>
          <w:sz w:val="24"/>
          <w:szCs w:val="24"/>
          <w:lang w:val="hy-AM"/>
        </w:rPr>
        <w:t>20</w:t>
      </w:r>
      <w:r w:rsidR="00016D76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753DC3">
        <w:rPr>
          <w:rFonts w:ascii="GHEA Grapalat" w:hAnsi="GHEA Grapalat"/>
          <w:sz w:val="24"/>
          <w:szCs w:val="24"/>
        </w:rPr>
        <w:t>թվականին</w:t>
      </w:r>
      <w:proofErr w:type="spellEnd"/>
      <w:r w:rsidR="006D5A7E" w:rsidRPr="00753DC3">
        <w:rPr>
          <w:rFonts w:ascii="GHEA Grapalat" w:hAnsi="GHEA Grapalat"/>
          <w:sz w:val="24"/>
          <w:szCs w:val="24"/>
        </w:rPr>
        <w:t xml:space="preserve"> 201</w:t>
      </w:r>
      <w:r w:rsidR="009B4A25" w:rsidRPr="00753DC3">
        <w:rPr>
          <w:rFonts w:ascii="GHEA Grapalat" w:hAnsi="GHEA Grapalat"/>
          <w:sz w:val="24"/>
          <w:szCs w:val="24"/>
          <w:lang w:val="hy-AM"/>
        </w:rPr>
        <w:t>9</w:t>
      </w:r>
      <w:r w:rsidR="00016D76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753DC3">
        <w:rPr>
          <w:rFonts w:ascii="GHEA Grapalat" w:hAnsi="GHEA Grapalat"/>
          <w:sz w:val="24"/>
          <w:szCs w:val="24"/>
        </w:rPr>
        <w:t>թվականի</w:t>
      </w:r>
      <w:proofErr w:type="spellEnd"/>
      <w:r w:rsidR="00016D76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753DC3">
        <w:rPr>
          <w:rFonts w:ascii="GHEA Grapalat" w:hAnsi="GHEA Grapalat"/>
          <w:sz w:val="24"/>
          <w:szCs w:val="24"/>
        </w:rPr>
        <w:t>հետ</w:t>
      </w:r>
      <w:proofErr w:type="spellEnd"/>
      <w:r w:rsidR="00016D76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753DC3">
        <w:rPr>
          <w:rFonts w:ascii="GHEA Grapalat" w:hAnsi="GHEA Grapalat"/>
          <w:sz w:val="24"/>
          <w:szCs w:val="24"/>
        </w:rPr>
        <w:t>համեմատ</w:t>
      </w:r>
      <w:proofErr w:type="spellEnd"/>
      <w:r w:rsidR="00016D76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753DC3">
        <w:rPr>
          <w:rFonts w:ascii="GHEA Grapalat" w:hAnsi="GHEA Grapalat"/>
          <w:sz w:val="24"/>
          <w:szCs w:val="24"/>
        </w:rPr>
        <w:t>նկատվել</w:t>
      </w:r>
      <w:proofErr w:type="spellEnd"/>
      <w:r w:rsidR="00016D76" w:rsidRPr="00753DC3">
        <w:rPr>
          <w:rFonts w:ascii="GHEA Grapalat" w:hAnsi="GHEA Grapalat"/>
          <w:sz w:val="24"/>
          <w:szCs w:val="24"/>
        </w:rPr>
        <w:t xml:space="preserve"> է </w:t>
      </w:r>
      <w:r w:rsidR="009B4A25" w:rsidRPr="00753DC3">
        <w:rPr>
          <w:rFonts w:ascii="GHEA Grapalat" w:hAnsi="GHEA Grapalat"/>
          <w:sz w:val="24"/>
          <w:szCs w:val="24"/>
          <w:lang w:val="hy-AM"/>
        </w:rPr>
        <w:t>արական</w:t>
      </w:r>
      <w:r w:rsidR="00016D76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753DC3">
        <w:rPr>
          <w:rFonts w:ascii="GHEA Grapalat" w:hAnsi="GHEA Grapalat"/>
          <w:sz w:val="24"/>
          <w:szCs w:val="24"/>
        </w:rPr>
        <w:t>սեռի</w:t>
      </w:r>
      <w:proofErr w:type="spellEnd"/>
      <w:r w:rsidR="00FA6975" w:rsidRPr="00753DC3">
        <w:rPr>
          <w:rFonts w:ascii="GHEA Grapalat" w:hAnsi="GHEA Grapalat"/>
          <w:sz w:val="24"/>
          <w:szCs w:val="24"/>
          <w:lang w:val="hy-AM"/>
        </w:rPr>
        <w:t xml:space="preserve"> անձանց մոտ</w:t>
      </w:r>
      <w:r w:rsidR="00016D76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753DC3">
        <w:rPr>
          <w:rFonts w:ascii="GHEA Grapalat" w:hAnsi="GHEA Grapalat"/>
          <w:sz w:val="24"/>
          <w:szCs w:val="24"/>
        </w:rPr>
        <w:t>թունաքիմիկատներով</w:t>
      </w:r>
      <w:proofErr w:type="spellEnd"/>
      <w:r w:rsidR="00016D76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753DC3">
        <w:rPr>
          <w:rFonts w:ascii="GHEA Grapalat" w:hAnsi="GHEA Grapalat"/>
          <w:sz w:val="24"/>
          <w:szCs w:val="24"/>
        </w:rPr>
        <w:t>թունավորումների</w:t>
      </w:r>
      <w:proofErr w:type="spellEnd"/>
      <w:r w:rsidR="00016D76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753DC3">
        <w:rPr>
          <w:rFonts w:ascii="GHEA Grapalat" w:hAnsi="GHEA Grapalat"/>
          <w:sz w:val="24"/>
          <w:szCs w:val="24"/>
        </w:rPr>
        <w:t>աճ</w:t>
      </w:r>
      <w:proofErr w:type="spellEnd"/>
      <w:r w:rsidR="00016D76" w:rsidRPr="00753DC3">
        <w:rPr>
          <w:rFonts w:ascii="GHEA Grapalat" w:hAnsi="GHEA Grapalat"/>
          <w:sz w:val="24"/>
          <w:szCs w:val="24"/>
        </w:rPr>
        <w:t>՝ 1.</w:t>
      </w:r>
      <w:r w:rsidR="009B4A25" w:rsidRPr="00753DC3">
        <w:rPr>
          <w:rFonts w:ascii="GHEA Grapalat" w:hAnsi="GHEA Grapalat"/>
          <w:sz w:val="24"/>
          <w:szCs w:val="24"/>
          <w:lang w:val="hy-AM"/>
        </w:rPr>
        <w:t>1</w:t>
      </w:r>
      <w:r w:rsidR="00016D76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D76" w:rsidRPr="00753DC3">
        <w:rPr>
          <w:rFonts w:ascii="GHEA Grapalat" w:hAnsi="GHEA Grapalat"/>
          <w:sz w:val="24"/>
          <w:szCs w:val="24"/>
        </w:rPr>
        <w:t>անգամ</w:t>
      </w:r>
      <w:proofErr w:type="spellEnd"/>
      <w:r w:rsidR="00016D76" w:rsidRPr="00753DC3">
        <w:rPr>
          <w:rFonts w:ascii="GHEA Grapalat" w:hAnsi="GHEA Grapalat"/>
          <w:sz w:val="24"/>
          <w:szCs w:val="24"/>
        </w:rPr>
        <w:t>:</w:t>
      </w:r>
    </w:p>
    <w:p w14:paraId="28B1C890" w14:textId="77777777" w:rsidR="00FA6975" w:rsidRPr="00753DC3" w:rsidRDefault="00FA6975" w:rsidP="0065735D">
      <w:pPr>
        <w:spacing w:after="0" w:line="360" w:lineRule="auto"/>
        <w:jc w:val="both"/>
        <w:rPr>
          <w:rFonts w:ascii="GHEA Grapalat" w:hAnsi="GHEA Grapalat"/>
          <w:b/>
          <w:bCs/>
          <w:i/>
          <w:sz w:val="18"/>
          <w:szCs w:val="18"/>
        </w:rPr>
      </w:pPr>
    </w:p>
    <w:p w14:paraId="47680A2A" w14:textId="09CF557E" w:rsidR="00B62B77" w:rsidRPr="00753DC3" w:rsidRDefault="00B62B77" w:rsidP="006D5A7E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/>
          <w:sz w:val="18"/>
          <w:szCs w:val="18"/>
        </w:rPr>
      </w:pP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Գծապատկեր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4 ՀՀ-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ում</w:t>
      </w:r>
      <w:proofErr w:type="spellEnd"/>
      <w:r w:rsidR="006D5A7E" w:rsidRPr="00753DC3">
        <w:rPr>
          <w:rFonts w:ascii="GHEA Grapalat" w:hAnsi="GHEA Grapalat"/>
          <w:b/>
          <w:bCs/>
          <w:i/>
          <w:sz w:val="18"/>
          <w:szCs w:val="18"/>
        </w:rPr>
        <w:t xml:space="preserve"> 201</w:t>
      </w:r>
      <w:r w:rsidR="00E428C0" w:rsidRPr="00753DC3">
        <w:rPr>
          <w:rFonts w:ascii="GHEA Grapalat" w:hAnsi="GHEA Grapalat"/>
          <w:b/>
          <w:bCs/>
          <w:i/>
          <w:sz w:val="18"/>
          <w:szCs w:val="18"/>
        </w:rPr>
        <w:t>9</w:t>
      </w:r>
      <w:r w:rsidR="006D5A7E" w:rsidRPr="00753DC3">
        <w:rPr>
          <w:rFonts w:ascii="GHEA Grapalat" w:hAnsi="GHEA Grapalat"/>
          <w:b/>
          <w:bCs/>
          <w:i/>
          <w:sz w:val="18"/>
          <w:szCs w:val="18"/>
        </w:rPr>
        <w:t>-20</w:t>
      </w:r>
      <w:r w:rsidR="00E428C0" w:rsidRPr="00753DC3">
        <w:rPr>
          <w:rFonts w:ascii="GHEA Grapalat" w:hAnsi="GHEA Grapalat"/>
          <w:b/>
          <w:bCs/>
          <w:i/>
          <w:sz w:val="18"/>
          <w:szCs w:val="18"/>
        </w:rPr>
        <w:t>20</w:t>
      </w:r>
      <w:r w:rsidR="004C296F" w:rsidRPr="00753DC3">
        <w:rPr>
          <w:rFonts w:ascii="GHEA Grapalat" w:hAnsi="GHEA Grapalat"/>
          <w:b/>
          <w:bCs/>
          <w:i/>
          <w:sz w:val="18"/>
          <w:szCs w:val="18"/>
        </w:rPr>
        <w:t>թ</w:t>
      </w:r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թ.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արձանագրված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թունաքիմիկատներով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թունավորումների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դեպքեր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՝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ըստ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տարիքի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(%)</w:t>
      </w:r>
    </w:p>
    <w:p w14:paraId="7D5ABC87" w14:textId="77777777" w:rsidR="00B62B77" w:rsidRPr="00753DC3" w:rsidRDefault="00B62B77" w:rsidP="00B62B77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753DC3">
        <w:rPr>
          <w:rFonts w:ascii="GHEA Grapalat" w:hAnsi="GHEA Grapalat"/>
          <w:noProof/>
          <w:sz w:val="24"/>
          <w:szCs w:val="24"/>
          <w:lang w:val="en-GB" w:eastAsia="en-GB"/>
        </w:rPr>
        <w:drawing>
          <wp:inline distT="0" distB="0" distL="0" distR="0" wp14:anchorId="5776F843" wp14:editId="15139B69">
            <wp:extent cx="6029325" cy="2257425"/>
            <wp:effectExtent l="0" t="0" r="0" b="0"/>
            <wp:docPr id="17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CFF8DFE" w14:textId="77777777" w:rsidR="0086306C" w:rsidRPr="00753DC3" w:rsidRDefault="0086306C" w:rsidP="00B62B77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14:paraId="12F701FF" w14:textId="0BA984FA" w:rsidR="000459B4" w:rsidRPr="00753DC3" w:rsidRDefault="004C296F" w:rsidP="000D707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Գծապատկեր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4-ից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երևում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է,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որ</w:t>
      </w:r>
      <w:proofErr w:type="spellEnd"/>
      <w:r w:rsidR="00B62B77"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87D0B" w:rsidRPr="00753DC3">
        <w:rPr>
          <w:rFonts w:ascii="GHEA Grapalat" w:eastAsia="Calibri" w:hAnsi="GHEA Grapalat" w:cs="Times New Roman"/>
          <w:sz w:val="24"/>
          <w:szCs w:val="24"/>
        </w:rPr>
        <w:t>20</w:t>
      </w:r>
      <w:r w:rsidR="00671599" w:rsidRPr="00753DC3">
        <w:rPr>
          <w:rFonts w:ascii="GHEA Grapalat" w:eastAsia="Calibri" w:hAnsi="GHEA Grapalat" w:cs="Times New Roman"/>
          <w:sz w:val="24"/>
          <w:szCs w:val="24"/>
          <w:lang w:val="hy-AM"/>
        </w:rPr>
        <w:t>20</w:t>
      </w:r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թվականին</w:t>
      </w:r>
      <w:proofErr w:type="spellEnd"/>
      <w:r w:rsidR="00587D0B" w:rsidRPr="00753DC3">
        <w:rPr>
          <w:rFonts w:ascii="GHEA Grapalat" w:eastAsia="Calibri" w:hAnsi="GHEA Grapalat" w:cs="Times New Roman"/>
          <w:sz w:val="24"/>
          <w:szCs w:val="24"/>
        </w:rPr>
        <w:t xml:space="preserve"> 201</w:t>
      </w:r>
      <w:r w:rsidR="00671599" w:rsidRPr="00753DC3">
        <w:rPr>
          <w:rFonts w:ascii="GHEA Grapalat" w:eastAsia="Calibri" w:hAnsi="GHEA Grapalat" w:cs="Times New Roman"/>
          <w:sz w:val="24"/>
          <w:szCs w:val="24"/>
          <w:lang w:val="hy-AM"/>
        </w:rPr>
        <w:t>9</w:t>
      </w:r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թվականի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հետ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համեմատ</w:t>
      </w:r>
      <w:proofErr w:type="spellEnd"/>
      <w:r w:rsidR="0059139B"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587D0B" w:rsidRPr="00753DC3">
        <w:rPr>
          <w:rFonts w:ascii="GHEA Grapalat" w:eastAsia="Calibri" w:hAnsi="GHEA Grapalat" w:cs="Times New Roman"/>
          <w:sz w:val="24"/>
          <w:szCs w:val="24"/>
        </w:rPr>
        <w:t>նկատվել</w:t>
      </w:r>
      <w:proofErr w:type="spellEnd"/>
      <w:r w:rsidR="00587D0B" w:rsidRPr="00753DC3">
        <w:rPr>
          <w:rFonts w:ascii="GHEA Grapalat" w:eastAsia="Calibri" w:hAnsi="GHEA Grapalat" w:cs="Times New Roman"/>
          <w:sz w:val="24"/>
          <w:szCs w:val="24"/>
        </w:rPr>
        <w:t xml:space="preserve"> է </w:t>
      </w:r>
      <w:proofErr w:type="spellStart"/>
      <w:r w:rsidR="00587D0B" w:rsidRPr="00753DC3">
        <w:rPr>
          <w:rFonts w:ascii="GHEA Grapalat" w:eastAsia="Calibri" w:hAnsi="GHEA Grapalat" w:cs="Times New Roman"/>
          <w:sz w:val="24"/>
          <w:szCs w:val="24"/>
        </w:rPr>
        <w:t>թունաքիմիկատներով</w:t>
      </w:r>
      <w:proofErr w:type="spellEnd"/>
      <w:r w:rsidR="00587D0B"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587D0B" w:rsidRPr="00753DC3">
        <w:rPr>
          <w:rFonts w:ascii="GHEA Grapalat" w:eastAsia="Calibri" w:hAnsi="GHEA Grapalat" w:cs="Times New Roman"/>
          <w:sz w:val="24"/>
          <w:szCs w:val="24"/>
        </w:rPr>
        <w:t>թունավորումերի</w:t>
      </w:r>
      <w:proofErr w:type="spellEnd"/>
      <w:r w:rsidR="00587D0B"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587D0B" w:rsidRPr="00753DC3">
        <w:rPr>
          <w:rFonts w:ascii="GHEA Grapalat" w:eastAsia="Calibri" w:hAnsi="GHEA Grapalat" w:cs="Times New Roman"/>
          <w:sz w:val="24"/>
          <w:szCs w:val="24"/>
        </w:rPr>
        <w:t>աճ</w:t>
      </w:r>
      <w:proofErr w:type="spellEnd"/>
      <w:r w:rsidR="00587D0B"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587D0B" w:rsidRPr="00753DC3">
        <w:rPr>
          <w:rFonts w:ascii="GHEA Grapalat" w:eastAsia="Calibri" w:hAnsi="GHEA Grapalat" w:cs="Times New Roman"/>
          <w:sz w:val="24"/>
          <w:szCs w:val="24"/>
        </w:rPr>
        <w:t>մեծահասակ</w:t>
      </w:r>
      <w:proofErr w:type="spellEnd"/>
      <w:r w:rsidR="00587D0B"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587D0B" w:rsidRPr="00753DC3">
        <w:rPr>
          <w:rFonts w:ascii="GHEA Grapalat" w:eastAsia="Calibri" w:hAnsi="GHEA Grapalat" w:cs="Times New Roman"/>
          <w:sz w:val="24"/>
          <w:szCs w:val="24"/>
        </w:rPr>
        <w:t>ազգաբնակչության</w:t>
      </w:r>
      <w:proofErr w:type="spellEnd"/>
      <w:r w:rsidR="00587D0B"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587D0B" w:rsidRPr="00753DC3">
        <w:rPr>
          <w:rFonts w:ascii="GHEA Grapalat" w:eastAsia="Calibri" w:hAnsi="GHEA Grapalat" w:cs="Times New Roman"/>
          <w:sz w:val="24"/>
          <w:szCs w:val="24"/>
        </w:rPr>
        <w:t>շրջանում</w:t>
      </w:r>
      <w:proofErr w:type="spellEnd"/>
      <w:r w:rsidR="00587D0B" w:rsidRPr="00753DC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87D0B" w:rsidRPr="00753DC3">
        <w:rPr>
          <w:rFonts w:ascii="GHEA Grapalat" w:hAnsi="GHEA Grapalat"/>
          <w:sz w:val="24"/>
          <w:szCs w:val="24"/>
        </w:rPr>
        <w:t>ինչը</w:t>
      </w:r>
      <w:proofErr w:type="spellEnd"/>
      <w:r w:rsidR="00587D0B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87D0B" w:rsidRPr="00753DC3">
        <w:rPr>
          <w:rFonts w:ascii="GHEA Grapalat" w:hAnsi="GHEA Grapalat"/>
          <w:sz w:val="24"/>
          <w:szCs w:val="24"/>
        </w:rPr>
        <w:t>պայմանավորված</w:t>
      </w:r>
      <w:proofErr w:type="spellEnd"/>
      <w:r w:rsidR="00587D0B" w:rsidRPr="00753DC3">
        <w:rPr>
          <w:rFonts w:ascii="GHEA Grapalat" w:hAnsi="GHEA Grapalat"/>
          <w:sz w:val="24"/>
          <w:szCs w:val="24"/>
        </w:rPr>
        <w:t xml:space="preserve"> է </w:t>
      </w:r>
      <w:r w:rsidR="00753DC3" w:rsidRPr="00753DC3">
        <w:rPr>
          <w:rFonts w:ascii="GHEA Grapalat" w:hAnsi="GHEA Grapalat"/>
          <w:sz w:val="24"/>
          <w:szCs w:val="24"/>
          <w:lang w:val="hy-AM"/>
        </w:rPr>
        <w:t xml:space="preserve">ոչ ճիշտ մակնշմամբ և պահպանմամբ ու </w:t>
      </w:r>
      <w:r w:rsidR="00ED509C" w:rsidRPr="00753DC3">
        <w:rPr>
          <w:rFonts w:ascii="GHEA Grapalat" w:hAnsi="GHEA Grapalat"/>
          <w:sz w:val="24"/>
          <w:szCs w:val="24"/>
          <w:lang w:val="hy-AM"/>
        </w:rPr>
        <w:t>բնակչի անփութությամբ</w:t>
      </w:r>
      <w:r w:rsidR="00587D0B" w:rsidRPr="00753DC3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285E04" w:rsidRPr="00753DC3">
        <w:rPr>
          <w:rFonts w:ascii="GHEA Grapalat" w:hAnsi="GHEA Grapalat"/>
          <w:sz w:val="24"/>
          <w:szCs w:val="24"/>
        </w:rPr>
        <w:t>Միաժամանակ</w:t>
      </w:r>
      <w:proofErr w:type="spellEnd"/>
      <w:r w:rsidR="00285E04" w:rsidRPr="00753DC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85E04" w:rsidRPr="00753DC3">
        <w:rPr>
          <w:rFonts w:ascii="GHEA Grapalat" w:eastAsia="Calibri" w:hAnsi="GHEA Grapalat" w:cs="Times New Roman"/>
          <w:sz w:val="24"/>
          <w:szCs w:val="24"/>
        </w:rPr>
        <w:t>նկատվել</w:t>
      </w:r>
      <w:proofErr w:type="spellEnd"/>
      <w:r w:rsidR="00285E04" w:rsidRPr="00753DC3">
        <w:rPr>
          <w:rFonts w:ascii="GHEA Grapalat" w:eastAsia="Calibri" w:hAnsi="GHEA Grapalat" w:cs="Times New Roman"/>
          <w:sz w:val="24"/>
          <w:szCs w:val="24"/>
        </w:rPr>
        <w:t xml:space="preserve"> է</w:t>
      </w:r>
      <w:r w:rsidR="00587D0B"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587D0B" w:rsidRPr="00753DC3">
        <w:rPr>
          <w:rFonts w:ascii="GHEA Grapalat" w:eastAsia="Calibri" w:hAnsi="GHEA Grapalat" w:cs="Times New Roman"/>
          <w:sz w:val="24"/>
          <w:szCs w:val="24"/>
        </w:rPr>
        <w:t>մանկական</w:t>
      </w:r>
      <w:proofErr w:type="spellEnd"/>
      <w:r w:rsidR="00587D0B" w:rsidRPr="00753DC3">
        <w:rPr>
          <w:rFonts w:ascii="GHEA Grapalat" w:eastAsia="Calibri" w:hAnsi="GHEA Grapalat" w:cs="Times New Roman"/>
          <w:sz w:val="24"/>
          <w:szCs w:val="24"/>
        </w:rPr>
        <w:t xml:space="preserve"> (0-18 </w:t>
      </w:r>
      <w:proofErr w:type="spellStart"/>
      <w:r w:rsidR="00587D0B" w:rsidRPr="00753DC3">
        <w:rPr>
          <w:rFonts w:ascii="GHEA Grapalat" w:eastAsia="Calibri" w:hAnsi="GHEA Grapalat" w:cs="Times New Roman"/>
          <w:sz w:val="24"/>
          <w:szCs w:val="24"/>
        </w:rPr>
        <w:t>տարեկան</w:t>
      </w:r>
      <w:proofErr w:type="spellEnd"/>
      <w:r w:rsidR="00587D0B" w:rsidRPr="00753DC3">
        <w:rPr>
          <w:rFonts w:ascii="GHEA Grapalat" w:eastAsia="Calibri" w:hAnsi="GHEA Grapalat" w:cs="Times New Roman"/>
          <w:sz w:val="24"/>
          <w:szCs w:val="24"/>
        </w:rPr>
        <w:t xml:space="preserve">) </w:t>
      </w:r>
      <w:proofErr w:type="spellStart"/>
      <w:r w:rsidR="00587D0B" w:rsidRPr="00753DC3">
        <w:rPr>
          <w:rFonts w:ascii="GHEA Grapalat" w:eastAsia="Calibri" w:hAnsi="GHEA Grapalat" w:cs="Times New Roman"/>
          <w:sz w:val="24"/>
          <w:szCs w:val="24"/>
        </w:rPr>
        <w:t>ազգաբնակչության</w:t>
      </w:r>
      <w:proofErr w:type="spellEnd"/>
      <w:r w:rsidR="00587D0B"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587D0B" w:rsidRPr="00753DC3">
        <w:rPr>
          <w:rFonts w:ascii="GHEA Grapalat" w:eastAsia="Calibri" w:hAnsi="GHEA Grapalat" w:cs="Times New Roman"/>
          <w:sz w:val="24"/>
          <w:szCs w:val="24"/>
        </w:rPr>
        <w:t>շրջանում</w:t>
      </w:r>
      <w:proofErr w:type="spellEnd"/>
      <w:r w:rsidR="00587D0B"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587D0B" w:rsidRPr="00753DC3">
        <w:rPr>
          <w:rFonts w:ascii="GHEA Grapalat" w:eastAsia="Calibri" w:hAnsi="GHEA Grapalat" w:cs="Times New Roman"/>
          <w:sz w:val="24"/>
          <w:szCs w:val="24"/>
        </w:rPr>
        <w:t>թունաքիմիկատներով</w:t>
      </w:r>
      <w:proofErr w:type="spellEnd"/>
      <w:r w:rsidR="00587D0B"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587D0B" w:rsidRPr="00753DC3">
        <w:rPr>
          <w:rFonts w:ascii="GHEA Grapalat" w:eastAsia="Calibri" w:hAnsi="GHEA Grapalat" w:cs="Times New Roman"/>
          <w:sz w:val="24"/>
          <w:szCs w:val="24"/>
        </w:rPr>
        <w:t>թունավորումերի</w:t>
      </w:r>
      <w:proofErr w:type="spellEnd"/>
      <w:r w:rsidR="00587D0B"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587D0B" w:rsidRPr="00753DC3">
        <w:rPr>
          <w:rFonts w:ascii="GHEA Grapalat" w:eastAsia="Calibri" w:hAnsi="GHEA Grapalat" w:cs="Times New Roman"/>
          <w:sz w:val="24"/>
          <w:szCs w:val="24"/>
        </w:rPr>
        <w:t>նվազում</w:t>
      </w:r>
      <w:proofErr w:type="spellEnd"/>
      <w:r w:rsidR="00BF6E0C" w:rsidRPr="00753DC3">
        <w:rPr>
          <w:rFonts w:ascii="GHEA Grapalat" w:eastAsia="Calibri" w:hAnsi="GHEA Grapalat" w:cs="Times New Roman"/>
          <w:sz w:val="24"/>
          <w:szCs w:val="24"/>
        </w:rPr>
        <w:t xml:space="preserve"> 1.</w:t>
      </w:r>
      <w:r w:rsidR="00671599" w:rsidRPr="00753DC3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="001D0CA5" w:rsidRPr="00753DC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proofErr w:type="spellStart"/>
      <w:r w:rsidR="005721E0" w:rsidRPr="00753DC3">
        <w:rPr>
          <w:rFonts w:ascii="GHEA Grapalat" w:eastAsia="Calibri" w:hAnsi="GHEA Grapalat" w:cs="Times New Roman"/>
          <w:sz w:val="24"/>
          <w:szCs w:val="24"/>
        </w:rPr>
        <w:t>անգամ</w:t>
      </w:r>
      <w:proofErr w:type="spellEnd"/>
      <w:r w:rsidR="00285E04" w:rsidRPr="00753DC3">
        <w:rPr>
          <w:rFonts w:ascii="GHEA Grapalat" w:eastAsia="Calibri" w:hAnsi="GHEA Grapalat" w:cs="Times New Roman"/>
          <w:sz w:val="24"/>
          <w:szCs w:val="24"/>
        </w:rPr>
        <w:t>:</w:t>
      </w:r>
    </w:p>
    <w:p w14:paraId="1FE58C05" w14:textId="77777777" w:rsidR="00F32B8C" w:rsidRPr="00753DC3" w:rsidRDefault="00F32B8C" w:rsidP="000D707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</w:rPr>
      </w:pPr>
    </w:p>
    <w:p w14:paraId="4439574F" w14:textId="6ED77563" w:rsidR="000D7072" w:rsidRPr="00753DC3" w:rsidRDefault="000D7072" w:rsidP="000D7072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/>
          <w:sz w:val="18"/>
          <w:szCs w:val="18"/>
        </w:rPr>
      </w:pP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lastRenderedPageBreak/>
        <w:t>Գծապատկեր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5 ՀՀ-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ում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201</w:t>
      </w:r>
      <w:r w:rsidR="00E428C0" w:rsidRPr="00753DC3">
        <w:rPr>
          <w:rFonts w:ascii="GHEA Grapalat" w:hAnsi="GHEA Grapalat"/>
          <w:b/>
          <w:bCs/>
          <w:i/>
          <w:sz w:val="18"/>
          <w:szCs w:val="18"/>
        </w:rPr>
        <w:t>9</w:t>
      </w:r>
      <w:r w:rsidRPr="00753DC3">
        <w:rPr>
          <w:rFonts w:ascii="GHEA Grapalat" w:hAnsi="GHEA Grapalat"/>
          <w:b/>
          <w:bCs/>
          <w:i/>
          <w:sz w:val="18"/>
          <w:szCs w:val="18"/>
        </w:rPr>
        <w:t>-20</w:t>
      </w:r>
      <w:r w:rsidR="00E428C0" w:rsidRPr="00753DC3">
        <w:rPr>
          <w:rFonts w:ascii="GHEA Grapalat" w:hAnsi="GHEA Grapalat"/>
          <w:b/>
          <w:bCs/>
          <w:i/>
          <w:sz w:val="18"/>
          <w:szCs w:val="18"/>
        </w:rPr>
        <w:t>20</w:t>
      </w:r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թթ.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արձանագրված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թունաքիմիկատներով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թունավորումների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դեպքեր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՝ </w:t>
      </w:r>
      <w:proofErr w:type="spellStart"/>
      <w:r w:rsidRPr="00753DC3">
        <w:rPr>
          <w:rFonts w:ascii="GHEA Grapalat" w:hAnsi="GHEA Grapalat"/>
          <w:b/>
          <w:bCs/>
          <w:i/>
          <w:sz w:val="18"/>
          <w:szCs w:val="18"/>
        </w:rPr>
        <w:t>ըստ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="00565321" w:rsidRPr="00753DC3">
        <w:rPr>
          <w:rFonts w:ascii="GHEA Grapalat" w:hAnsi="GHEA Grapalat"/>
          <w:b/>
          <w:bCs/>
          <w:i/>
          <w:sz w:val="18"/>
          <w:szCs w:val="18"/>
        </w:rPr>
        <w:t>թունաքիմիկատների</w:t>
      </w:r>
      <w:proofErr w:type="spellEnd"/>
      <w:r w:rsidR="00565321" w:rsidRPr="00753DC3">
        <w:rPr>
          <w:rFonts w:ascii="GHEA Grapalat" w:hAnsi="GHEA Grapalat"/>
          <w:b/>
          <w:bCs/>
          <w:i/>
          <w:sz w:val="18"/>
          <w:szCs w:val="18"/>
        </w:rPr>
        <w:t xml:space="preserve"> </w:t>
      </w:r>
      <w:proofErr w:type="spellStart"/>
      <w:r w:rsidR="00565321" w:rsidRPr="00753DC3">
        <w:rPr>
          <w:rFonts w:ascii="GHEA Grapalat" w:hAnsi="GHEA Grapalat"/>
          <w:b/>
          <w:bCs/>
          <w:i/>
          <w:sz w:val="18"/>
          <w:szCs w:val="18"/>
        </w:rPr>
        <w:t>անվանումների</w:t>
      </w:r>
      <w:proofErr w:type="spellEnd"/>
      <w:r w:rsidRPr="00753DC3">
        <w:rPr>
          <w:rFonts w:ascii="GHEA Grapalat" w:hAnsi="GHEA Grapalat"/>
          <w:b/>
          <w:bCs/>
          <w:i/>
          <w:sz w:val="18"/>
          <w:szCs w:val="18"/>
        </w:rPr>
        <w:t xml:space="preserve"> (%)</w:t>
      </w:r>
    </w:p>
    <w:p w14:paraId="66D75414" w14:textId="77777777" w:rsidR="000D7072" w:rsidRPr="00753DC3" w:rsidRDefault="000D7072" w:rsidP="00B62B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14:paraId="6DC1700F" w14:textId="77777777" w:rsidR="00565321" w:rsidRPr="00753DC3" w:rsidRDefault="00565321" w:rsidP="009F528E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753DC3">
        <w:rPr>
          <w:rFonts w:ascii="GHEA Grapalat" w:eastAsia="Calibri" w:hAnsi="GHEA Grapalat" w:cs="Times New Roman"/>
          <w:noProof/>
          <w:sz w:val="24"/>
          <w:szCs w:val="24"/>
          <w:lang w:val="en-GB" w:eastAsia="en-GB"/>
        </w:rPr>
        <w:drawing>
          <wp:inline distT="0" distB="0" distL="0" distR="0" wp14:anchorId="62C2D69D" wp14:editId="5E8A4B48">
            <wp:extent cx="5895975" cy="34671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0F4E5C3" w14:textId="77777777" w:rsidR="00902AD0" w:rsidRPr="00753DC3" w:rsidRDefault="00902AD0" w:rsidP="00B62B77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</w:rPr>
      </w:pPr>
    </w:p>
    <w:p w14:paraId="3E1F3C7C" w14:textId="77777777" w:rsidR="004C296F" w:rsidRPr="00FB0F64" w:rsidRDefault="004C296F" w:rsidP="00B62B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Հաշվի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առնելով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վերը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նշված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վերլուծության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արդյունքները</w:t>
      </w:r>
      <w:proofErr w:type="spellEnd"/>
      <w:r w:rsidR="00860337" w:rsidRPr="00753DC3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առաջարկվում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է</w:t>
      </w:r>
      <w:r w:rsidR="00B145BB"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B145BB" w:rsidRPr="00753DC3">
        <w:rPr>
          <w:rFonts w:ascii="GHEA Grapalat" w:eastAsia="Calibri" w:hAnsi="GHEA Grapalat" w:cs="Times New Roman"/>
          <w:sz w:val="24"/>
          <w:szCs w:val="24"/>
        </w:rPr>
        <w:t>շարունակել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լայնածավալ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իրազեկման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աշխատանքներ</w:t>
      </w:r>
      <w:r w:rsidR="00B145BB" w:rsidRPr="00753DC3">
        <w:rPr>
          <w:rFonts w:ascii="GHEA Grapalat" w:eastAsia="Calibri" w:hAnsi="GHEA Grapalat" w:cs="Times New Roman"/>
          <w:sz w:val="24"/>
          <w:szCs w:val="24"/>
        </w:rPr>
        <w:t>ի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="00B145BB" w:rsidRPr="00753DC3">
        <w:rPr>
          <w:rFonts w:ascii="GHEA Grapalat" w:eastAsia="Calibri" w:hAnsi="GHEA Grapalat" w:cs="Times New Roman"/>
          <w:sz w:val="24"/>
          <w:szCs w:val="24"/>
        </w:rPr>
        <w:t>իրականացումը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բնակչության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շրջանում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թունաքիմիկատներով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թունավորումները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կանխարգելելու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753DC3">
        <w:rPr>
          <w:rFonts w:ascii="GHEA Grapalat" w:eastAsia="Calibri" w:hAnsi="GHEA Grapalat" w:cs="Times New Roman"/>
          <w:sz w:val="24"/>
          <w:szCs w:val="24"/>
        </w:rPr>
        <w:t>նպատակով</w:t>
      </w:r>
      <w:proofErr w:type="spellEnd"/>
      <w:r w:rsidRPr="00753DC3">
        <w:rPr>
          <w:rFonts w:ascii="GHEA Grapalat" w:eastAsia="Calibri" w:hAnsi="GHEA Grapalat" w:cs="Times New Roman"/>
          <w:sz w:val="24"/>
          <w:szCs w:val="24"/>
        </w:rPr>
        <w:t>:</w:t>
      </w:r>
    </w:p>
    <w:p w14:paraId="4F60484C" w14:textId="77777777" w:rsidR="00E11D1D" w:rsidRPr="00A26496" w:rsidRDefault="00E11D1D">
      <w:pPr>
        <w:rPr>
          <w:rFonts w:ascii="Sylfaen" w:hAnsi="Sylfaen"/>
          <w:lang w:val="hy-AM"/>
        </w:rPr>
      </w:pPr>
    </w:p>
    <w:sectPr w:rsidR="00E11D1D" w:rsidRPr="00A26496" w:rsidSect="007D2E1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B77"/>
    <w:rsid w:val="00006706"/>
    <w:rsid w:val="00016D76"/>
    <w:rsid w:val="00031DD5"/>
    <w:rsid w:val="000400F4"/>
    <w:rsid w:val="000459B4"/>
    <w:rsid w:val="00051DB0"/>
    <w:rsid w:val="00056B80"/>
    <w:rsid w:val="00062CC3"/>
    <w:rsid w:val="000635F4"/>
    <w:rsid w:val="00076294"/>
    <w:rsid w:val="0007759E"/>
    <w:rsid w:val="000801C0"/>
    <w:rsid w:val="0009277B"/>
    <w:rsid w:val="000B0FAD"/>
    <w:rsid w:val="000D7072"/>
    <w:rsid w:val="000E4183"/>
    <w:rsid w:val="001878BA"/>
    <w:rsid w:val="0019023A"/>
    <w:rsid w:val="00190CA3"/>
    <w:rsid w:val="001A11FD"/>
    <w:rsid w:val="001A16AA"/>
    <w:rsid w:val="001B7D1D"/>
    <w:rsid w:val="001D0CA5"/>
    <w:rsid w:val="001D2F87"/>
    <w:rsid w:val="001D4AD7"/>
    <w:rsid w:val="001E22FB"/>
    <w:rsid w:val="001E7E2E"/>
    <w:rsid w:val="00201A9C"/>
    <w:rsid w:val="002762D7"/>
    <w:rsid w:val="0028243B"/>
    <w:rsid w:val="00285497"/>
    <w:rsid w:val="00285763"/>
    <w:rsid w:val="00285E04"/>
    <w:rsid w:val="002B10E9"/>
    <w:rsid w:val="002B5C13"/>
    <w:rsid w:val="002D264D"/>
    <w:rsid w:val="00300287"/>
    <w:rsid w:val="0032741B"/>
    <w:rsid w:val="0034236A"/>
    <w:rsid w:val="00350571"/>
    <w:rsid w:val="00352CB0"/>
    <w:rsid w:val="0037594A"/>
    <w:rsid w:val="00375A3F"/>
    <w:rsid w:val="003E39C2"/>
    <w:rsid w:val="00402AC4"/>
    <w:rsid w:val="00442D58"/>
    <w:rsid w:val="00466BCC"/>
    <w:rsid w:val="00470ADB"/>
    <w:rsid w:val="004843CE"/>
    <w:rsid w:val="004969A8"/>
    <w:rsid w:val="00496BF9"/>
    <w:rsid w:val="004B1719"/>
    <w:rsid w:val="004C296F"/>
    <w:rsid w:val="004C2B7C"/>
    <w:rsid w:val="004F31BA"/>
    <w:rsid w:val="004F7C04"/>
    <w:rsid w:val="00512F43"/>
    <w:rsid w:val="005156EB"/>
    <w:rsid w:val="00526F53"/>
    <w:rsid w:val="00527D13"/>
    <w:rsid w:val="005360B9"/>
    <w:rsid w:val="005612E9"/>
    <w:rsid w:val="00565321"/>
    <w:rsid w:val="005721E0"/>
    <w:rsid w:val="005829C5"/>
    <w:rsid w:val="00587879"/>
    <w:rsid w:val="00587D0B"/>
    <w:rsid w:val="0059139B"/>
    <w:rsid w:val="005A40F5"/>
    <w:rsid w:val="005D321D"/>
    <w:rsid w:val="0061713F"/>
    <w:rsid w:val="00617730"/>
    <w:rsid w:val="00627C61"/>
    <w:rsid w:val="00651820"/>
    <w:rsid w:val="00651833"/>
    <w:rsid w:val="0065735D"/>
    <w:rsid w:val="00666937"/>
    <w:rsid w:val="00671599"/>
    <w:rsid w:val="006A4E16"/>
    <w:rsid w:val="006B4F14"/>
    <w:rsid w:val="006C5238"/>
    <w:rsid w:val="006D5A7E"/>
    <w:rsid w:val="006F249E"/>
    <w:rsid w:val="006F3272"/>
    <w:rsid w:val="006F5CC6"/>
    <w:rsid w:val="00703A96"/>
    <w:rsid w:val="00725DDB"/>
    <w:rsid w:val="0073744F"/>
    <w:rsid w:val="00740C75"/>
    <w:rsid w:val="00753DC3"/>
    <w:rsid w:val="007A6C39"/>
    <w:rsid w:val="007D2E17"/>
    <w:rsid w:val="007D7B12"/>
    <w:rsid w:val="007E55AA"/>
    <w:rsid w:val="007F20B7"/>
    <w:rsid w:val="008007EF"/>
    <w:rsid w:val="0081614D"/>
    <w:rsid w:val="00831A0E"/>
    <w:rsid w:val="00831B38"/>
    <w:rsid w:val="00860337"/>
    <w:rsid w:val="0086306C"/>
    <w:rsid w:val="00884547"/>
    <w:rsid w:val="0088732E"/>
    <w:rsid w:val="008C0A73"/>
    <w:rsid w:val="008D048C"/>
    <w:rsid w:val="00902AD0"/>
    <w:rsid w:val="00920248"/>
    <w:rsid w:val="00944999"/>
    <w:rsid w:val="00996AA6"/>
    <w:rsid w:val="009A170B"/>
    <w:rsid w:val="009B3618"/>
    <w:rsid w:val="009B4A25"/>
    <w:rsid w:val="009C496B"/>
    <w:rsid w:val="009E2C8C"/>
    <w:rsid w:val="009F528E"/>
    <w:rsid w:val="00A010DE"/>
    <w:rsid w:val="00A07339"/>
    <w:rsid w:val="00A26496"/>
    <w:rsid w:val="00A26CDD"/>
    <w:rsid w:val="00A3654E"/>
    <w:rsid w:val="00A55A6E"/>
    <w:rsid w:val="00A76291"/>
    <w:rsid w:val="00A95D6C"/>
    <w:rsid w:val="00AB778E"/>
    <w:rsid w:val="00AC076B"/>
    <w:rsid w:val="00AE39FF"/>
    <w:rsid w:val="00B02A10"/>
    <w:rsid w:val="00B12505"/>
    <w:rsid w:val="00B145BB"/>
    <w:rsid w:val="00B607E0"/>
    <w:rsid w:val="00B62B77"/>
    <w:rsid w:val="00B97239"/>
    <w:rsid w:val="00BD2135"/>
    <w:rsid w:val="00BD64A3"/>
    <w:rsid w:val="00BE3745"/>
    <w:rsid w:val="00BF6E0C"/>
    <w:rsid w:val="00C14141"/>
    <w:rsid w:val="00C23C40"/>
    <w:rsid w:val="00C35667"/>
    <w:rsid w:val="00C51F46"/>
    <w:rsid w:val="00CD6152"/>
    <w:rsid w:val="00D0775A"/>
    <w:rsid w:val="00D237F1"/>
    <w:rsid w:val="00D4207E"/>
    <w:rsid w:val="00D43D15"/>
    <w:rsid w:val="00D77CDC"/>
    <w:rsid w:val="00D83207"/>
    <w:rsid w:val="00DA0223"/>
    <w:rsid w:val="00DA75F0"/>
    <w:rsid w:val="00DC1692"/>
    <w:rsid w:val="00DC3648"/>
    <w:rsid w:val="00DD2408"/>
    <w:rsid w:val="00DF47AC"/>
    <w:rsid w:val="00E11D1D"/>
    <w:rsid w:val="00E428C0"/>
    <w:rsid w:val="00E461CD"/>
    <w:rsid w:val="00E51BFE"/>
    <w:rsid w:val="00E6475C"/>
    <w:rsid w:val="00E844D8"/>
    <w:rsid w:val="00E965B5"/>
    <w:rsid w:val="00EA14F5"/>
    <w:rsid w:val="00EA2C4F"/>
    <w:rsid w:val="00EA5074"/>
    <w:rsid w:val="00ED3308"/>
    <w:rsid w:val="00ED360A"/>
    <w:rsid w:val="00ED509C"/>
    <w:rsid w:val="00F01463"/>
    <w:rsid w:val="00F02B73"/>
    <w:rsid w:val="00F27C22"/>
    <w:rsid w:val="00F32B8C"/>
    <w:rsid w:val="00F611B4"/>
    <w:rsid w:val="00F65983"/>
    <w:rsid w:val="00F7028B"/>
    <w:rsid w:val="00F87917"/>
    <w:rsid w:val="00FA3F83"/>
    <w:rsid w:val="00FA5E87"/>
    <w:rsid w:val="00F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․"/>
  <w:listSeparator w:val=","/>
  <w14:docId w14:val="39C72F1C"/>
  <w15:docId w15:val="{0696B8CA-45E9-4F07-BB1D-32EA8385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B77"/>
  </w:style>
  <w:style w:type="paragraph" w:styleId="Heading1">
    <w:name w:val="heading 1"/>
    <w:basedOn w:val="Normal"/>
    <w:next w:val="Normal"/>
    <w:link w:val="Heading1Char"/>
    <w:uiPriority w:val="9"/>
    <w:qFormat/>
    <w:rsid w:val="00E96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6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6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6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6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96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96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96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96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965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E965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045895304753565E-2"/>
          <c:y val="6.3898887639045124E-2"/>
          <c:w val="0.79986038203557885"/>
          <c:h val="0.690025934258217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2019թ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6.9444444444444441E-3"/>
                  <c:y val="1.190476190476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03-45B4-B7A6-37E40D9C4C1D}"/>
                </c:ext>
              </c:extLst>
            </c:dLbl>
            <c:dLbl>
              <c:idx val="2"/>
              <c:layout>
                <c:manualLayout>
                  <c:x val="-1.157407407407408E-2"/>
                  <c:y val="3.9682539682539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D7-40D4-A5AF-57F94957ABE0}"/>
                </c:ext>
              </c:extLst>
            </c:dLbl>
            <c:dLbl>
              <c:idx val="4"/>
              <c:layout>
                <c:manualLayout>
                  <c:x val="-6.9444444444444441E-3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03-45B4-B7A6-37E40D9C4C1D}"/>
                </c:ext>
              </c:extLst>
            </c:dLbl>
            <c:dLbl>
              <c:idx val="6"/>
              <c:layout>
                <c:manualLayout>
                  <c:x val="-6.9444444444445291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03-45B4-B7A6-37E40D9C4C1D}"/>
                </c:ext>
              </c:extLst>
            </c:dLbl>
            <c:dLbl>
              <c:idx val="7"/>
              <c:layout>
                <c:manualLayout>
                  <c:x val="-6.9850819209404426E-4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D7-40D4-A5AF-57F94957ABE0}"/>
                </c:ext>
              </c:extLst>
            </c:dLbl>
            <c:dLbl>
              <c:idx val="8"/>
              <c:layout>
                <c:manualLayout>
                  <c:x val="-4.6296296296297144E-3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D7-40D4-A5AF-57F94957ABE0}"/>
                </c:ext>
              </c:extLst>
            </c:dLbl>
            <c:dLbl>
              <c:idx val="9"/>
              <c:layout>
                <c:manualLayout>
                  <c:x val="0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F0-4BF6-9D1B-C6981046A74D}"/>
                </c:ext>
              </c:extLst>
            </c:dLbl>
            <c:dLbl>
              <c:idx val="10"/>
              <c:layout>
                <c:manualLayout>
                  <c:x val="-4.6296296296296589E-3"/>
                  <c:y val="1.1904761904761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D7-40D4-A5AF-57F94957ABE0}"/>
                </c:ext>
              </c:extLst>
            </c:dLbl>
            <c:dLbl>
              <c:idx val="11"/>
              <c:layout>
                <c:manualLayout>
                  <c:x val="-1.7121455323702673E-2"/>
                  <c:y val="7.9365079365078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BF-44F5-9C01-30DDFFDEB2EE}"/>
                </c:ext>
              </c:extLst>
            </c:dLbl>
            <c:dLbl>
              <c:idx val="12"/>
              <c:layout>
                <c:manualLayout>
                  <c:x val="-8.735312580309483E-3"/>
                  <c:y val="2.2843082114735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D7-40D4-A5AF-57F94957AB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ՀՀ</c:v>
                </c:pt>
                <c:pt idx="1">
                  <c:v>Երևան </c:v>
                </c:pt>
                <c:pt idx="2">
                  <c:v>Մարզեր</c:v>
                </c:pt>
                <c:pt idx="3">
                  <c:v>Արագածոտն </c:v>
                </c:pt>
                <c:pt idx="4">
                  <c:v>Արարատ </c:v>
                </c:pt>
                <c:pt idx="5">
                  <c:v>Արմավիր</c:v>
                </c:pt>
                <c:pt idx="6">
                  <c:v>Գեղարքունիք</c:v>
                </c:pt>
                <c:pt idx="7">
                  <c:v>Լոռի </c:v>
                </c:pt>
                <c:pt idx="8">
                  <c:v>Կոտայք</c:v>
                </c:pt>
                <c:pt idx="9">
                  <c:v>Շիրակ</c:v>
                </c:pt>
                <c:pt idx="10">
                  <c:v>Սյունիք</c:v>
                </c:pt>
                <c:pt idx="11">
                  <c:v>Վայոց Ձոր</c:v>
                </c:pt>
                <c:pt idx="12">
                  <c:v>Տավուշ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4</c:v>
                </c:pt>
                <c:pt idx="1">
                  <c:v>0.9</c:v>
                </c:pt>
                <c:pt idx="2">
                  <c:v>5.8</c:v>
                </c:pt>
                <c:pt idx="3">
                  <c:v>7.9</c:v>
                </c:pt>
                <c:pt idx="4">
                  <c:v>13.6</c:v>
                </c:pt>
                <c:pt idx="5">
                  <c:v>14.7</c:v>
                </c:pt>
                <c:pt idx="6">
                  <c:v>3.9</c:v>
                </c:pt>
                <c:pt idx="7">
                  <c:v>1.4</c:v>
                </c:pt>
                <c:pt idx="8">
                  <c:v>3.2</c:v>
                </c:pt>
                <c:pt idx="9">
                  <c:v>0</c:v>
                </c:pt>
                <c:pt idx="10">
                  <c:v>1.4</c:v>
                </c:pt>
                <c:pt idx="11">
                  <c:v>4.0999999999999996</c:v>
                </c:pt>
                <c:pt idx="12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FD7-40D4-A5AF-57F94957ABE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2020թ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2054574638843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D7-40D4-A5AF-57F94957ABE0}"/>
                </c:ext>
              </c:extLst>
            </c:dLbl>
            <c:dLbl>
              <c:idx val="1"/>
              <c:layout>
                <c:manualLayout>
                  <c:x val="6.944444444444484E-3"/>
                  <c:y val="1.1904761904761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D7-40D4-A5AF-57F94957ABE0}"/>
                </c:ext>
              </c:extLst>
            </c:dLbl>
            <c:dLbl>
              <c:idx val="2"/>
              <c:layout>
                <c:manualLayout>
                  <c:x val="4.2803638309256284E-3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BF-44F5-9C01-30DDFFDEB2EE}"/>
                </c:ext>
              </c:extLst>
            </c:dLbl>
            <c:dLbl>
              <c:idx val="3"/>
              <c:layout>
                <c:manualLayout>
                  <c:x val="1.157407407407407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03-45B4-B7A6-37E40D9C4C1D}"/>
                </c:ext>
              </c:extLst>
            </c:dLbl>
            <c:dLbl>
              <c:idx val="4"/>
              <c:layout>
                <c:manualLayout>
                  <c:x val="-4.6296296296296294E-3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FD7-40D4-A5AF-57F94957ABE0}"/>
                </c:ext>
              </c:extLst>
            </c:dLbl>
            <c:dLbl>
              <c:idx val="6"/>
              <c:layout>
                <c:manualLayout>
                  <c:x val="4.6296296296296294E-3"/>
                  <c:y val="1.5873015873015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FD7-40D4-A5AF-57F94957ABE0}"/>
                </c:ext>
              </c:extLst>
            </c:dLbl>
            <c:dLbl>
              <c:idx val="7"/>
              <c:layout>
                <c:manualLayout>
                  <c:x val="0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FD7-40D4-A5AF-57F94957ABE0}"/>
                </c:ext>
              </c:extLst>
            </c:dLbl>
            <c:dLbl>
              <c:idx val="8"/>
              <c:layout>
                <c:manualLayout>
                  <c:x val="1.3888888888888888E-2"/>
                  <c:y val="1.9841269841269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935185185185186E-2"/>
                      <c:h val="6.34920634920634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403-45B4-B7A6-37E40D9C4C1D}"/>
                </c:ext>
              </c:extLst>
            </c:dLbl>
            <c:dLbl>
              <c:idx val="10"/>
              <c:layout>
                <c:manualLayout>
                  <c:x val="-2.3148148148148997E-3"/>
                  <c:y val="5.71866016747906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FD7-40D4-A5AF-57F94957ABE0}"/>
                </c:ext>
              </c:extLst>
            </c:dLbl>
            <c:dLbl>
              <c:idx val="12"/>
              <c:layout>
                <c:manualLayout>
                  <c:x val="1.3888888888888888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FD7-40D4-A5AF-57F94957AB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Sheet1!$A$2:$A$14</c:f>
              <c:strCache>
                <c:ptCount val="13"/>
                <c:pt idx="0">
                  <c:v>ՀՀ</c:v>
                </c:pt>
                <c:pt idx="1">
                  <c:v>Երևան </c:v>
                </c:pt>
                <c:pt idx="2">
                  <c:v>Մարզեր</c:v>
                </c:pt>
                <c:pt idx="3">
                  <c:v>Արագածոտն </c:v>
                </c:pt>
                <c:pt idx="4">
                  <c:v>Արարատ </c:v>
                </c:pt>
                <c:pt idx="5">
                  <c:v>Արմավիր</c:v>
                </c:pt>
                <c:pt idx="6">
                  <c:v>Գեղարքունիք</c:v>
                </c:pt>
                <c:pt idx="7">
                  <c:v>Լոռի </c:v>
                </c:pt>
                <c:pt idx="8">
                  <c:v>Կոտայք</c:v>
                </c:pt>
                <c:pt idx="9">
                  <c:v>Շիրակ</c:v>
                </c:pt>
                <c:pt idx="10">
                  <c:v>Սյունիք</c:v>
                </c:pt>
                <c:pt idx="11">
                  <c:v>Վայոց Ձոր</c:v>
                </c:pt>
                <c:pt idx="12">
                  <c:v>Տավուշ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3.2</c:v>
                </c:pt>
                <c:pt idx="1">
                  <c:v>0.8</c:v>
                </c:pt>
                <c:pt idx="2">
                  <c:v>4.5</c:v>
                </c:pt>
                <c:pt idx="3">
                  <c:v>5.6</c:v>
                </c:pt>
                <c:pt idx="4">
                  <c:v>14.4</c:v>
                </c:pt>
                <c:pt idx="5">
                  <c:v>10.199999999999999</c:v>
                </c:pt>
                <c:pt idx="6">
                  <c:v>1.8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6.2</c:v>
                </c:pt>
                <c:pt idx="12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EFD7-40D4-A5AF-57F94957AB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-1098567648"/>
        <c:axId val="-1098561664"/>
      </c:barChart>
      <c:catAx>
        <c:axId val="-1098567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1098561664"/>
        <c:crosses val="autoZero"/>
        <c:auto val="1"/>
        <c:lblAlgn val="ctr"/>
        <c:lblOffset val="100"/>
        <c:noMultiLvlLbl val="0"/>
      </c:catAx>
      <c:valAx>
        <c:axId val="-1098561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1098567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2019թ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3888888888888987E-2"/>
                  <c:y val="-7.2859744990892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0B-4525-ACBE-A004A6B11647}"/>
                </c:ext>
              </c:extLst>
            </c:dLbl>
            <c:dLbl>
              <c:idx val="2"/>
              <c:layout>
                <c:manualLayout>
                  <c:x val="-4.2735042735042739E-3"/>
                  <c:y val="1.0270689055434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0B-4525-ACBE-A004A6B11647}"/>
                </c:ext>
              </c:extLst>
            </c:dLbl>
            <c:dLbl>
              <c:idx val="4"/>
              <c:layout>
                <c:manualLayout>
                  <c:x val="-7.8346673280123027E-17"/>
                  <c:y val="6.16671410049646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0B-4525-ACBE-A004A6B11647}"/>
                </c:ext>
              </c:extLst>
            </c:dLbl>
            <c:dLbl>
              <c:idx val="5"/>
              <c:layout>
                <c:manualLayout>
                  <c:x val="-4.6296857123628776E-3"/>
                  <c:y val="1.3913607184644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A0B-4525-ACBE-A004A6B11647}"/>
                </c:ext>
              </c:extLst>
            </c:dLbl>
            <c:dLbl>
              <c:idx val="8"/>
              <c:layout>
                <c:manualLayout>
                  <c:x val="0"/>
                  <c:y val="1.2048192771084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9E-494D-9CED-620EA685B78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Կողմնակի ազդեցություն</c:v>
                </c:pt>
                <c:pt idx="1">
                  <c:v>Ինքնասպանության փորձ</c:v>
                </c:pt>
                <c:pt idx="2">
                  <c:v>Ծնողի անուշադրություն</c:v>
                </c:pt>
                <c:pt idx="3">
                  <c:v>Վատ օդափոխություն</c:v>
                </c:pt>
                <c:pt idx="4">
                  <c:v>Ոչ ճիշտ պահպանման և մակնշման</c:v>
                </c:pt>
                <c:pt idx="5">
                  <c:v>Անհատական պաշտպանության միջոցի բացակայություն</c:v>
                </c:pt>
                <c:pt idx="6">
                  <c:v>Անհայտ</c:v>
                </c:pt>
                <c:pt idx="7">
                  <c:v>Սխալմամբ</c:v>
                </c:pt>
                <c:pt idx="8">
                  <c:v>Բնակչի անփութություն</c:v>
                </c:pt>
                <c:pt idx="9">
                  <c:v>Ինքնաբուժում</c:v>
                </c:pt>
              </c:strCache>
            </c:strRef>
          </c:cat>
          <c:val>
            <c:numRef>
              <c:f>Sheet1!$B$2:$B$11</c:f>
              <c:numCache>
                <c:formatCode>0%</c:formatCode>
                <c:ptCount val="10"/>
                <c:pt idx="0">
                  <c:v>0.02</c:v>
                </c:pt>
                <c:pt idx="1">
                  <c:v>0.22</c:v>
                </c:pt>
                <c:pt idx="2">
                  <c:v>0.14000000000000001</c:v>
                </c:pt>
                <c:pt idx="3">
                  <c:v>0.01</c:v>
                </c:pt>
                <c:pt idx="4">
                  <c:v>0.3</c:v>
                </c:pt>
                <c:pt idx="5">
                  <c:v>0.06</c:v>
                </c:pt>
                <c:pt idx="6">
                  <c:v>0</c:v>
                </c:pt>
                <c:pt idx="7">
                  <c:v>0.18</c:v>
                </c:pt>
                <c:pt idx="8">
                  <c:v>0.06</c:v>
                </c:pt>
                <c:pt idx="9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0B-4525-ACBE-A004A6B116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2020թ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589E-3"/>
                  <c:y val="-1.8214936247723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A0B-4525-ACBE-A004A6B11647}"/>
                </c:ext>
              </c:extLst>
            </c:dLbl>
            <c:dLbl>
              <c:idx val="1"/>
              <c:layout>
                <c:manualLayout>
                  <c:x val="-3.5613096439868095E-3"/>
                  <c:y val="3.64291812920973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A0B-4525-ACBE-A004A6B11647}"/>
                </c:ext>
              </c:extLst>
            </c:dLbl>
            <c:dLbl>
              <c:idx val="2"/>
              <c:layout>
                <c:manualLayout>
                  <c:x val="7.478632478632479E-3"/>
                  <c:y val="-3.64291812920978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A0B-4525-ACBE-A004A6B11647}"/>
                </c:ext>
              </c:extLst>
            </c:dLbl>
            <c:dLbl>
              <c:idx val="3"/>
              <c:layout>
                <c:manualLayout>
                  <c:x val="1.38888888888889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A0B-4525-ACBE-A004A6B11647}"/>
                </c:ext>
              </c:extLst>
            </c:dLbl>
            <c:dLbl>
              <c:idx val="4"/>
              <c:layout>
                <c:manualLayout>
                  <c:x val="4.45151086883362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A0B-4525-ACBE-A004A6B11647}"/>
                </c:ext>
              </c:extLst>
            </c:dLbl>
            <c:dLbl>
              <c:idx val="5"/>
              <c:layout>
                <c:manualLayout>
                  <c:x val="-4.0954976781748436E-3"/>
                  <c:y val="6.627454700692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A0B-4525-ACBE-A004A6B11647}"/>
                </c:ext>
              </c:extLst>
            </c:dLbl>
            <c:dLbl>
              <c:idx val="6"/>
              <c:layout>
                <c:manualLayout>
                  <c:x val="1.06837606837599E-3"/>
                  <c:y val="8.03212851405622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A0B-4525-ACBE-A004A6B11647}"/>
                </c:ext>
              </c:extLst>
            </c:dLbl>
            <c:dLbl>
              <c:idx val="7"/>
              <c:layout>
                <c:manualLayout>
                  <c:x val="9.7933912107141235E-3"/>
                  <c:y val="3.64291812920975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A0B-4525-ACBE-A004A6B1164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Կողմնակի ազդեցություն</c:v>
                </c:pt>
                <c:pt idx="1">
                  <c:v>Ինքնասպանության փորձ</c:v>
                </c:pt>
                <c:pt idx="2">
                  <c:v>Ծնողի անուշադրություն</c:v>
                </c:pt>
                <c:pt idx="3">
                  <c:v>Վատ օդափոխություն</c:v>
                </c:pt>
                <c:pt idx="4">
                  <c:v>Ոչ ճիշտ պահպանման և մակնշման</c:v>
                </c:pt>
                <c:pt idx="5">
                  <c:v>Անհատական պաշտպանության միջոցի բացակայություն</c:v>
                </c:pt>
                <c:pt idx="6">
                  <c:v>Անհայտ</c:v>
                </c:pt>
                <c:pt idx="7">
                  <c:v>Սխալմամբ</c:v>
                </c:pt>
                <c:pt idx="8">
                  <c:v>Բնակչի անփութություն</c:v>
                </c:pt>
                <c:pt idx="9">
                  <c:v>Ինքնաբուժում</c:v>
                </c:pt>
              </c:strCache>
            </c:strRef>
          </c:cat>
          <c:val>
            <c:numRef>
              <c:f>Sheet1!$C$2:$C$11</c:f>
              <c:numCache>
                <c:formatCode>0.0%</c:formatCode>
                <c:ptCount val="10"/>
                <c:pt idx="0" formatCode="0%">
                  <c:v>0</c:v>
                </c:pt>
                <c:pt idx="1">
                  <c:v>0.28699999999999998</c:v>
                </c:pt>
                <c:pt idx="2" formatCode="0%">
                  <c:v>0.17</c:v>
                </c:pt>
                <c:pt idx="3" formatCode="0%">
                  <c:v>0</c:v>
                </c:pt>
                <c:pt idx="4" formatCode="0%">
                  <c:v>0.17</c:v>
                </c:pt>
                <c:pt idx="5" formatCode="0%">
                  <c:v>7.4999999999999997E-2</c:v>
                </c:pt>
                <c:pt idx="6">
                  <c:v>4.2000000000000003E-2</c:v>
                </c:pt>
                <c:pt idx="7">
                  <c:v>7.4999999999999997E-2</c:v>
                </c:pt>
                <c:pt idx="8">
                  <c:v>0.18099999999999999</c:v>
                </c:pt>
                <c:pt idx="9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A0B-4525-ACBE-A004A6B116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-1169660400"/>
        <c:axId val="-1169658768"/>
      </c:barChart>
      <c:catAx>
        <c:axId val="-1169660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-1169658768"/>
        <c:crosses val="autoZero"/>
        <c:auto val="1"/>
        <c:lblAlgn val="ctr"/>
        <c:lblOffset val="100"/>
        <c:noMultiLvlLbl val="0"/>
      </c:catAx>
      <c:valAx>
        <c:axId val="-116965876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-1169660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2019թ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944413048847363E-3"/>
                  <c:y val="9.569377990430621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722488038277502E-2"/>
                      <c:h val="0.1212121212121212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131E-4D21-ACBE-0BB15D2BFF22}"/>
                </c:ext>
              </c:extLst>
            </c:dLbl>
            <c:dLbl>
              <c:idx val="2"/>
              <c:layout>
                <c:manualLayout>
                  <c:x val="-1.0632642211589658E-2"/>
                  <c:y val="1.2759170653907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21-44D0-BF6D-70283CD383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3"/>
                <c:pt idx="0">
                  <c:v>Արական </c:v>
                </c:pt>
                <c:pt idx="2">
                  <c:v>Իգական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0.00%">
                  <c:v>0.64200000000000002</c:v>
                </c:pt>
                <c:pt idx="2" formatCode="0.00%">
                  <c:v>0.35799999999999998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1E-4D21-ACBE-0BB15D2BFF2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2020թ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63264221158958E-2"/>
                  <c:y val="-3.1897926634768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721-44D0-BF6D-70283CD3836C}"/>
                </c:ext>
              </c:extLst>
            </c:dLbl>
            <c:dLbl>
              <c:idx val="2"/>
              <c:layout>
                <c:manualLayout>
                  <c:x val="1.2892120542348553E-2"/>
                  <c:y val="-6.379585326953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1E-4D21-ACBE-0BB15D2BFF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3"/>
                <c:pt idx="0">
                  <c:v>Արական </c:v>
                </c:pt>
                <c:pt idx="2">
                  <c:v>Իգական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 formatCode="0.00%">
                  <c:v>0.68</c:v>
                </c:pt>
                <c:pt idx="2" formatCode="0.00%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1E-4D21-ACBE-0BB15D2BFF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37141184"/>
        <c:axId val="-937148256"/>
      </c:barChart>
      <c:catAx>
        <c:axId val="-93714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37148256"/>
        <c:crosses val="autoZero"/>
        <c:auto val="1"/>
        <c:lblAlgn val="ctr"/>
        <c:lblOffset val="100"/>
        <c:noMultiLvlLbl val="0"/>
      </c:catAx>
      <c:valAx>
        <c:axId val="-937148256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3714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2019թ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3"/>
                <c:pt idx="0">
                  <c:v>0-18 տարեկան </c:v>
                </c:pt>
                <c:pt idx="2">
                  <c:v>18-70 տարեկան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0.00%">
                  <c:v>0.27500000000000002</c:v>
                </c:pt>
                <c:pt idx="2" formatCode="0.00%">
                  <c:v>0.72499999999999998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43-4D5A-ADB9-380CF0A0604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2020թ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3"/>
                <c:pt idx="0">
                  <c:v>0-18 տարեկան </c:v>
                </c:pt>
                <c:pt idx="2">
                  <c:v>18-70 տարեկան 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 formatCode="0.00%">
                  <c:v>0.21299999999999999</c:v>
                </c:pt>
                <c:pt idx="2" formatCode="0.00%">
                  <c:v>0.78700000000000003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43-4D5A-ADB9-380CF0A06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-937146080"/>
        <c:axId val="-937146624"/>
      </c:barChart>
      <c:catAx>
        <c:axId val="-937146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37146624"/>
        <c:crosses val="autoZero"/>
        <c:auto val="1"/>
        <c:lblAlgn val="ctr"/>
        <c:lblOffset val="100"/>
        <c:noMultiLvlLbl val="0"/>
      </c:catAx>
      <c:valAx>
        <c:axId val="-937146624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-937146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2020թ</c:v>
                </c:pt>
              </c:strCache>
            </c:strRef>
          </c:tx>
          <c:invertIfNegative val="0"/>
          <c:cat>
            <c:strRef>
              <c:f>Sheet1!$A$2:$A$20</c:f>
              <c:strCache>
                <c:ptCount val="19"/>
                <c:pt idx="0">
                  <c:v>Ալպակ</c:v>
                </c:pt>
                <c:pt idx="1">
                  <c:v>Անհայտ</c:v>
                </c:pt>
                <c:pt idx="2">
                  <c:v>ԲԻ-58</c:v>
                </c:pt>
                <c:pt idx="3">
                  <c:v>Բիզոն</c:v>
                </c:pt>
                <c:pt idx="4">
                  <c:v>Բիիպին</c:v>
                </c:pt>
                <c:pt idx="5">
                  <c:v>Բորաթթու</c:v>
                </c:pt>
                <c:pt idx="6">
                  <c:v>Գլիֆոնատ</c:v>
                </c:pt>
                <c:pt idx="7">
                  <c:v>Դեցիս</c:v>
                </c:pt>
                <c:pt idx="8">
                  <c:v>ԴԴՏ</c:v>
                </c:pt>
                <c:pt idx="9">
                  <c:v>Կարատե</c:v>
                </c:pt>
                <c:pt idx="10">
                  <c:v>Կրիոլին</c:v>
                </c:pt>
                <c:pt idx="11">
                  <c:v>Հերբիցիդ</c:v>
                </c:pt>
                <c:pt idx="12">
                  <c:v>Մետոմեքս</c:v>
                </c:pt>
                <c:pt idx="13">
                  <c:v>Նեոցիդոլ</c:v>
                </c:pt>
                <c:pt idx="14">
                  <c:v>Նիտրատ պարունակող</c:v>
                </c:pt>
                <c:pt idx="15">
                  <c:v>Շանս Պլյուս</c:v>
                </c:pt>
                <c:pt idx="16">
                  <c:v>Սելեստ</c:v>
                </c:pt>
                <c:pt idx="17">
                  <c:v>Սիլիտրա</c:v>
                </c:pt>
                <c:pt idx="18">
                  <c:v>ՖՕՄ</c:v>
                </c:pt>
              </c:strCache>
            </c:strRef>
          </c:cat>
          <c:val>
            <c:numRef>
              <c:f>Sheet1!$B$2:$B$20</c:f>
              <c:numCache>
                <c:formatCode>0.00%</c:formatCode>
                <c:ptCount val="19"/>
                <c:pt idx="0">
                  <c:v>0.11600000000000001</c:v>
                </c:pt>
                <c:pt idx="1">
                  <c:v>0.23300000000000001</c:v>
                </c:pt>
                <c:pt idx="2">
                  <c:v>4.2000000000000003E-2</c:v>
                </c:pt>
                <c:pt idx="3">
                  <c:v>1.0999999999999999E-2</c:v>
                </c:pt>
                <c:pt idx="4">
                  <c:v>1.0999999999999999E-2</c:v>
                </c:pt>
                <c:pt idx="5">
                  <c:v>1.0999999999999999E-2</c:v>
                </c:pt>
                <c:pt idx="6">
                  <c:v>1.0999999999999999E-2</c:v>
                </c:pt>
                <c:pt idx="7">
                  <c:v>1.0999999999999999E-2</c:v>
                </c:pt>
                <c:pt idx="8">
                  <c:v>1.0999999999999999E-2</c:v>
                </c:pt>
                <c:pt idx="9">
                  <c:v>3.2000000000000001E-2</c:v>
                </c:pt>
                <c:pt idx="10">
                  <c:v>1.0999999999999999E-2</c:v>
                </c:pt>
                <c:pt idx="11">
                  <c:v>4.2000000000000003E-2</c:v>
                </c:pt>
                <c:pt idx="12">
                  <c:v>1.0999999999999999E-2</c:v>
                </c:pt>
                <c:pt idx="13">
                  <c:v>1.0999999999999999E-2</c:v>
                </c:pt>
                <c:pt idx="14">
                  <c:v>1.0999999999999999E-2</c:v>
                </c:pt>
                <c:pt idx="15">
                  <c:v>1.0999999999999999E-2</c:v>
                </c:pt>
                <c:pt idx="16">
                  <c:v>1.0999999999999999E-2</c:v>
                </c:pt>
                <c:pt idx="17">
                  <c:v>1.0999999999999999E-2</c:v>
                </c:pt>
                <c:pt idx="18">
                  <c:v>0.39200000000000002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65-48A5-A9B8-87A7C2CA37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37142272"/>
        <c:axId val="-937145536"/>
      </c:barChart>
      <c:catAx>
        <c:axId val="-93714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 i="0">
                <a:latin typeface="GHEA Grapalat" pitchFamily="50" charset="0"/>
              </a:defRPr>
            </a:pPr>
            <a:endParaRPr lang="en-US"/>
          </a:p>
        </c:txPr>
        <c:crossAx val="-937145536"/>
        <c:crosses val="autoZero"/>
        <c:auto val="1"/>
        <c:lblAlgn val="ctr"/>
        <c:lblOffset val="100"/>
        <c:noMultiLvlLbl val="0"/>
      </c:catAx>
      <c:valAx>
        <c:axId val="-9371455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-93714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64099-03C3-4F3A-9AB9-4F7B94DE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Arevik.Ter-Kureghyan</dc:creator>
  <cp:keywords/>
  <dc:description/>
  <cp:lastModifiedBy>Tamara Vardanyan</cp:lastModifiedBy>
  <cp:revision>131</cp:revision>
  <cp:lastPrinted>2019-03-21T07:05:00Z</cp:lastPrinted>
  <dcterms:created xsi:type="dcterms:W3CDTF">2017-04-19T10:39:00Z</dcterms:created>
  <dcterms:modified xsi:type="dcterms:W3CDTF">2021-04-06T12:55:00Z</dcterms:modified>
</cp:coreProperties>
</file>