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08" w:rsidRDefault="004A1308" w:rsidP="004A1308">
      <w:pPr>
        <w:spacing w:after="0" w:line="240" w:lineRule="auto"/>
        <w:jc w:val="right"/>
        <w:rPr>
          <w:rFonts w:ascii="GHEA Grapalat" w:hAnsi="GHEA Grapalat" w:cs="Sylfaen"/>
          <w:bCs/>
          <w:sz w:val="20"/>
          <w:szCs w:val="20"/>
          <w:lang w:val="hy-AM"/>
        </w:rPr>
      </w:pPr>
      <w:r>
        <w:rPr>
          <w:rFonts w:ascii="GHEA Grapalat" w:hAnsi="GHEA Grapalat" w:cs="Sylfaen"/>
          <w:bCs/>
          <w:sz w:val="20"/>
          <w:szCs w:val="20"/>
          <w:lang w:val="hy-AM"/>
        </w:rPr>
        <w:t>Հավելված</w:t>
      </w:r>
      <w:r w:rsidR="007A3490">
        <w:rPr>
          <w:rFonts w:ascii="GHEA Grapalat" w:hAnsi="GHEA Grapalat" w:cs="Sylfaen"/>
          <w:bCs/>
          <w:sz w:val="20"/>
          <w:szCs w:val="20"/>
        </w:rPr>
        <w:t xml:space="preserve"> 2</w:t>
      </w:r>
      <w:r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196505">
        <w:rPr>
          <w:rFonts w:ascii="GHEA Grapalat" w:hAnsi="GHEA Grapalat" w:cs="Sylfaen"/>
          <w:bCs/>
          <w:sz w:val="20"/>
          <w:szCs w:val="20"/>
        </w:rPr>
        <w:t xml:space="preserve">   </w:t>
      </w:r>
      <w:r>
        <w:rPr>
          <w:rFonts w:ascii="GHEA Grapalat" w:hAnsi="GHEA Grapalat" w:cs="Sylfaen"/>
          <w:bCs/>
          <w:sz w:val="20"/>
          <w:szCs w:val="20"/>
        </w:rPr>
        <w:br/>
      </w:r>
      <w:r>
        <w:rPr>
          <w:rFonts w:ascii="GHEA Grapalat" w:hAnsi="GHEA Grapalat" w:cs="Sylfaen"/>
          <w:bCs/>
          <w:sz w:val="20"/>
          <w:szCs w:val="20"/>
          <w:lang w:val="hy-AM"/>
        </w:rPr>
        <w:t xml:space="preserve">      Աբովյան համայնքի ղեկավարի </w:t>
      </w:r>
    </w:p>
    <w:p w:rsidR="004A1308" w:rsidRDefault="004A1308" w:rsidP="004A1308">
      <w:pPr>
        <w:spacing w:after="0" w:line="240" w:lineRule="auto"/>
        <w:jc w:val="right"/>
        <w:rPr>
          <w:rFonts w:ascii="GHEA Grapalat" w:hAnsi="GHEA Grapalat" w:cs="Sylfaen"/>
          <w:bCs/>
          <w:sz w:val="20"/>
          <w:szCs w:val="20"/>
          <w:lang w:val="hy-AM"/>
        </w:rPr>
      </w:pPr>
      <w:r>
        <w:rPr>
          <w:rFonts w:ascii="GHEA Grapalat" w:hAnsi="GHEA Grapalat" w:cs="Sylfaen"/>
          <w:bCs/>
          <w:sz w:val="20"/>
          <w:szCs w:val="20"/>
          <w:lang w:val="hy-AM"/>
        </w:rPr>
        <w:t>202</w:t>
      </w:r>
      <w:r w:rsidR="00196505" w:rsidRPr="00196505">
        <w:rPr>
          <w:rFonts w:ascii="GHEA Grapalat" w:hAnsi="GHEA Grapalat" w:cs="Sylfaen"/>
          <w:bCs/>
          <w:sz w:val="20"/>
          <w:szCs w:val="20"/>
          <w:lang w:val="hy-AM"/>
        </w:rPr>
        <w:t>4</w:t>
      </w:r>
      <w:r>
        <w:rPr>
          <w:rFonts w:ascii="GHEA Grapalat" w:hAnsi="GHEA Grapalat" w:cs="Sylfaen"/>
          <w:bCs/>
          <w:sz w:val="20"/>
          <w:szCs w:val="20"/>
          <w:lang w:val="hy-AM"/>
        </w:rPr>
        <w:t xml:space="preserve">թ. </w:t>
      </w:r>
      <w:r w:rsidR="00D05E31">
        <w:rPr>
          <w:rFonts w:ascii="GHEA Grapalat" w:hAnsi="GHEA Grapalat" w:cs="Sylfaen"/>
          <w:bCs/>
          <w:sz w:val="20"/>
          <w:szCs w:val="20"/>
          <w:lang w:val="hy-AM"/>
        </w:rPr>
        <w:t>մարտի</w:t>
      </w:r>
      <w:r w:rsidR="00196505" w:rsidRPr="00196505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D05E31">
        <w:rPr>
          <w:rFonts w:ascii="GHEA Grapalat" w:hAnsi="GHEA Grapalat" w:cs="Sylfaen"/>
          <w:bCs/>
          <w:sz w:val="20"/>
          <w:szCs w:val="20"/>
          <w:lang w:val="hy-AM"/>
        </w:rPr>
        <w:t>04</w:t>
      </w:r>
      <w:r w:rsidRPr="004A1308">
        <w:rPr>
          <w:rFonts w:ascii="GHEA Grapalat" w:hAnsi="GHEA Grapalat" w:cs="Sylfaen"/>
          <w:bCs/>
          <w:sz w:val="20"/>
          <w:szCs w:val="20"/>
          <w:lang w:val="hy-AM"/>
        </w:rPr>
        <w:t>-</w:t>
      </w:r>
      <w:r>
        <w:rPr>
          <w:rFonts w:ascii="GHEA Grapalat" w:hAnsi="GHEA Grapalat" w:cs="Sylfaen"/>
          <w:bCs/>
          <w:sz w:val="20"/>
          <w:szCs w:val="20"/>
          <w:lang w:val="hy-AM"/>
        </w:rPr>
        <w:t xml:space="preserve">ի N </w:t>
      </w:r>
      <w:r w:rsidR="00D05E31">
        <w:rPr>
          <w:rFonts w:ascii="GHEA Grapalat" w:hAnsi="GHEA Grapalat" w:cs="Sylfaen"/>
          <w:bCs/>
          <w:sz w:val="20"/>
          <w:szCs w:val="20"/>
          <w:lang w:val="hy-AM"/>
        </w:rPr>
        <w:t>1086</w:t>
      </w:r>
      <w:bookmarkStart w:id="0" w:name="_GoBack"/>
      <w:bookmarkEnd w:id="0"/>
      <w:r>
        <w:rPr>
          <w:rFonts w:ascii="GHEA Grapalat" w:hAnsi="GHEA Grapalat" w:cs="Sylfaen"/>
          <w:bCs/>
          <w:sz w:val="20"/>
          <w:szCs w:val="20"/>
          <w:lang w:val="hy-AM"/>
        </w:rPr>
        <w:t xml:space="preserve"> որոշման</w:t>
      </w:r>
    </w:p>
    <w:p w:rsidR="007C032E" w:rsidRPr="00CC58ED" w:rsidRDefault="00B553BF" w:rsidP="007C032E">
      <w:pPr>
        <w:spacing w:after="0" w:line="240" w:lineRule="auto"/>
        <w:jc w:val="right"/>
        <w:rPr>
          <w:rFonts w:ascii="GHEA Grapalat" w:hAnsi="GHEA Grapalat" w:cs="Sylfaen"/>
          <w:bCs/>
          <w:sz w:val="20"/>
          <w:szCs w:val="20"/>
          <w:lang w:val="hy-AM"/>
        </w:rPr>
      </w:pPr>
      <w:r w:rsidRPr="004A1308">
        <w:rPr>
          <w:rFonts w:ascii="GHEA Grapalat" w:hAnsi="GHEA Grapalat" w:cs="Sylfaen"/>
          <w:bCs/>
          <w:sz w:val="20"/>
          <w:szCs w:val="20"/>
          <w:lang w:val="hy-AM"/>
        </w:rPr>
        <w:br/>
      </w:r>
    </w:p>
    <w:p w:rsidR="00B553BF" w:rsidRPr="00CC58ED" w:rsidRDefault="00B553BF" w:rsidP="00B553BF">
      <w:pPr>
        <w:spacing w:after="0" w:line="240" w:lineRule="auto"/>
        <w:jc w:val="right"/>
        <w:rPr>
          <w:rFonts w:ascii="GHEA Grapalat" w:hAnsi="GHEA Grapalat" w:cs="Sylfaen"/>
          <w:bCs/>
          <w:sz w:val="20"/>
          <w:szCs w:val="20"/>
          <w:lang w:val="hy-AM"/>
        </w:rPr>
      </w:pPr>
    </w:p>
    <w:p w:rsidR="001D3506" w:rsidRPr="004A1308" w:rsidRDefault="00B553BF" w:rsidP="00B553BF">
      <w:pPr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  <w:r w:rsidRPr="00CC58ED">
        <w:rPr>
          <w:rFonts w:ascii="GHEA Grapalat" w:hAnsi="GHEA Grapalat" w:cs="Sylfaen"/>
          <w:lang w:val="hy-AM"/>
        </w:rPr>
        <w:br/>
      </w:r>
      <w:r w:rsidR="001D3506" w:rsidRPr="004A1308">
        <w:rPr>
          <w:rFonts w:ascii="GHEA Grapalat" w:hAnsi="GHEA Grapalat" w:cs="Sylfaen"/>
          <w:b/>
          <w:lang w:val="hy-AM"/>
        </w:rPr>
        <w:t>ՊԼԱՆ</w:t>
      </w:r>
      <w:r w:rsidR="001D3506" w:rsidRPr="004A1308">
        <w:rPr>
          <w:rFonts w:ascii="GHEA Grapalat" w:hAnsi="GHEA Grapalat" w:cs="Sylfaen"/>
          <w:b/>
          <w:lang w:val="af-ZA"/>
        </w:rPr>
        <w:t>-</w:t>
      </w:r>
      <w:r w:rsidR="001D3506" w:rsidRPr="004A1308">
        <w:rPr>
          <w:rFonts w:ascii="GHEA Grapalat" w:hAnsi="GHEA Grapalat" w:cs="Sylfaen"/>
          <w:b/>
          <w:lang w:val="hy-AM"/>
        </w:rPr>
        <w:t>ԺԱՄԱՆԱԿԱՑՈՒՅՑ</w:t>
      </w:r>
    </w:p>
    <w:p w:rsidR="001D3506" w:rsidRPr="004A1308" w:rsidRDefault="001D3506" w:rsidP="001D3506">
      <w:pPr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  <w:r w:rsidRPr="004A1308">
        <w:rPr>
          <w:rFonts w:ascii="GHEA Grapalat" w:hAnsi="GHEA Grapalat" w:cs="Sylfaen"/>
          <w:b/>
          <w:lang w:val="hy-AM"/>
        </w:rPr>
        <w:t>202</w:t>
      </w:r>
      <w:r w:rsidR="00D05E31">
        <w:rPr>
          <w:rFonts w:ascii="GHEA Grapalat" w:hAnsi="GHEA Grapalat" w:cs="Sylfaen"/>
          <w:b/>
        </w:rPr>
        <w:t>4</w:t>
      </w:r>
      <w:r w:rsidRPr="004A1308">
        <w:rPr>
          <w:rFonts w:ascii="GHEA Grapalat" w:hAnsi="GHEA Grapalat" w:cs="Sylfaen"/>
          <w:b/>
          <w:lang w:val="hy-AM"/>
        </w:rPr>
        <w:t xml:space="preserve"> թվականի աղետների ռիսկի կառավարման միջոցառումների</w:t>
      </w:r>
    </w:p>
    <w:p w:rsidR="000C2EB8" w:rsidRPr="00366349" w:rsidRDefault="000C2EB8" w:rsidP="000C2EB8">
      <w:pPr>
        <w:pStyle w:val="a3"/>
        <w:spacing w:after="0" w:line="240" w:lineRule="auto"/>
        <w:ind w:left="426"/>
        <w:jc w:val="center"/>
        <w:rPr>
          <w:rFonts w:ascii="GHEA Grapalat" w:hAnsi="GHEA Grapalat" w:cs="Sylfaen"/>
          <w:color w:val="000000"/>
          <w:sz w:val="20"/>
          <w:szCs w:val="20"/>
          <w:lang w:val="hy-AM"/>
        </w:rPr>
      </w:pPr>
    </w:p>
    <w:tbl>
      <w:tblPr>
        <w:tblW w:w="4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543"/>
        <w:gridCol w:w="1501"/>
        <w:gridCol w:w="2193"/>
        <w:gridCol w:w="2491"/>
        <w:gridCol w:w="2216"/>
        <w:gridCol w:w="1981"/>
      </w:tblGrid>
      <w:tr w:rsidR="001D3506" w:rsidRPr="00D05E31" w:rsidTr="00B553BF">
        <w:trPr>
          <w:trHeight w:val="934"/>
          <w:tblHeader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96505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</w:pPr>
            <w:r w:rsidRPr="00196505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Հ/Հ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96505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</w:pPr>
            <w:r w:rsidRPr="00196505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Միջոցառման</w:t>
            </w:r>
          </w:p>
          <w:p w:rsidR="000C2EB8" w:rsidRPr="00196505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</w:pPr>
            <w:r w:rsidRPr="00196505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անվանումը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96505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</w:pPr>
            <w:r w:rsidRPr="00196505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Անցկացման ժամկետը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</w:pPr>
            <w:r w:rsidRPr="00196505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Անցկաց</w:t>
            </w:r>
            <w:proofErr w:type="spellStart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ման</w:t>
            </w:r>
            <w:proofErr w:type="spellEnd"/>
          </w:p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վայրը</w:t>
            </w:r>
            <w:proofErr w:type="spellEnd"/>
            <w:proofErr w:type="gramEnd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Պատասխանատու</w:t>
            </w:r>
            <w:proofErr w:type="spellEnd"/>
          </w:p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անձ</w:t>
            </w:r>
            <w:proofErr w:type="spellEnd"/>
            <w:proofErr w:type="gram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Ֆինանսավորման</w:t>
            </w:r>
            <w:proofErr w:type="spellEnd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աղբյուր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Նշումներ</w:t>
            </w:r>
            <w:proofErr w:type="spellEnd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իրականացման</w:t>
            </w:r>
            <w:proofErr w:type="spellEnd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մասին</w:t>
            </w:r>
            <w:proofErr w:type="spellEnd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այո</w:t>
            </w:r>
            <w:proofErr w:type="spellEnd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ոչ</w:t>
            </w:r>
            <w:proofErr w:type="spellEnd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0C2EB8" w:rsidRPr="00C96A99" w:rsidTr="00D333D1">
        <w:trPr>
          <w:trHeight w:val="47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D3506" w:rsidRDefault="000C2EB8" w:rsidP="001D350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3506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t>Նախապատրաստական</w:t>
            </w:r>
            <w:proofErr w:type="spellEnd"/>
            <w:r w:rsidRPr="001D3506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506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t>միջոցառումներ</w:t>
            </w:r>
            <w:proofErr w:type="spellEnd"/>
          </w:p>
        </w:tc>
      </w:tr>
      <w:tr w:rsidR="001D3506" w:rsidRPr="00C96A99" w:rsidTr="00B553BF">
        <w:trPr>
          <w:trHeight w:val="747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7"/>
              <w:spacing w:after="0"/>
              <w:ind w:left="34" w:firstLine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C96A99">
              <w:rPr>
                <w:rFonts w:ascii="GHEA Grapalat" w:hAnsi="GHEA Grapalat"/>
                <w:color w:val="000000"/>
                <w:lang w:val="hy-AM"/>
              </w:rPr>
              <w:t>Համայնքում</w:t>
            </w:r>
            <w:r w:rsidRPr="00C96A99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</w:rPr>
              <w:t>կամավորական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</w:rPr>
              <w:t>խմբերի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lang w:val="ru-RU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lang w:val="hy-AM"/>
              </w:rPr>
              <w:t>հիմնում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Տարվա ընթացքում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Աբովյան 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ղեկավարի տեղակալ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506" w:rsidRPr="00C96A99" w:rsidTr="00B553BF">
        <w:trPr>
          <w:trHeight w:val="1702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7"/>
              <w:spacing w:after="0"/>
              <w:ind w:left="34" w:firstLine="0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proofErr w:type="spellStart"/>
            <w:r w:rsidRPr="00C96A99">
              <w:rPr>
                <w:rFonts w:ascii="GHEA Grapalat" w:hAnsi="GHEA Grapalat" w:cs="Sylfaen"/>
                <w:color w:val="000000"/>
              </w:rPr>
              <w:t>Աղետների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lang w:val="en-US"/>
              </w:rPr>
              <w:t>վերաբերյալ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</w:rPr>
              <w:t>կրթական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</w:rPr>
              <w:t>նյութերի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</w:rPr>
              <w:t>պատրաստում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</w:rPr>
              <w:t>և</w:t>
            </w:r>
            <w:r w:rsidRPr="00C96A99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</w:rPr>
              <w:t>աղետների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</w:rPr>
              <w:t>կառավարման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</w:rPr>
              <w:t>վերաբերյալ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</w:rPr>
              <w:t>կրթության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</w:rPr>
              <w:t>խթանում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Տարվա ընթացքում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1D350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</w:t>
            </w:r>
            <w:r w:rsidR="001D3506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ա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յնքի ուսումնական հաստատություններ, մանկապարտեզներ, հիմնարկ ձեռնարկություններ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1D3506">
            <w:pPr>
              <w:spacing w:after="0" w:line="240" w:lineRule="auto"/>
              <w:ind w:left="-39" w:right="-65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ԱՌԿ խորհուրդ, ուս.հաստատությունների, ձեռնարկությունների ղեկավարներ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D3506" w:rsidRPr="00C96A99" w:rsidTr="00B553BF">
        <w:trPr>
          <w:trHeight w:val="2513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506" w:rsidRPr="00C96A99" w:rsidRDefault="001D3506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506" w:rsidRPr="00C96A99" w:rsidRDefault="001D3506" w:rsidP="001D350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Ապահովել բնակչության, դպրոցների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այլ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կազմակերպությունների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ներգրավումը արտակարգ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իրավիճակների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կանխման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դրանց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հետևանքների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վերացման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միջոցառումների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նախապատրաստմանը և իրականացմանը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506" w:rsidRPr="0058220A" w:rsidRDefault="001D3506" w:rsidP="001D3506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58220A">
              <w:rPr>
                <w:rFonts w:ascii="GHEA Grapalat" w:hAnsi="GHEA Grapalat"/>
                <w:sz w:val="21"/>
                <w:szCs w:val="21"/>
              </w:rPr>
              <w:t>Տարվա</w:t>
            </w:r>
            <w:proofErr w:type="spellEnd"/>
            <w:r w:rsidRPr="0058220A">
              <w:rPr>
                <w:rFonts w:ascii="GHEA Grapalat" w:hAnsi="GHEA Grapalat"/>
                <w:sz w:val="21"/>
                <w:szCs w:val="21"/>
                <w:lang w:val="hy-AM"/>
              </w:rPr>
              <w:t xml:space="preserve"> </w:t>
            </w:r>
            <w:proofErr w:type="spellStart"/>
            <w:r w:rsidRPr="0058220A">
              <w:rPr>
                <w:rFonts w:ascii="GHEA Grapalat" w:hAnsi="GHEA Grapalat"/>
                <w:sz w:val="21"/>
                <w:szCs w:val="21"/>
              </w:rPr>
              <w:t>ընթացքում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506" w:rsidRPr="00C96A99" w:rsidRDefault="001D3506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506" w:rsidRPr="00C96A99" w:rsidRDefault="001D3506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ԱՌԿ խորհուրդ, կազմակերպություններ, ուս.հաստատություններիղեկավարներ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506" w:rsidRPr="00C96A99" w:rsidRDefault="001D3506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506" w:rsidRPr="00C96A99" w:rsidRDefault="001D3506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D3506" w:rsidRPr="00C96A99" w:rsidTr="00B553BF">
        <w:trPr>
          <w:trHeight w:val="1361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Հավաքագրել և հաշվառել բնակավայրերում տեղի ունեցած արտակարգ դեպքերն ու իրավիճակները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Տարվա ընթացքում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ԱՌԿ խորհուրդ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506" w:rsidRPr="00C96A99" w:rsidTr="00B553BF">
        <w:trPr>
          <w:trHeight w:val="774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202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թվականի</w:t>
            </w:r>
            <w:proofErr w:type="spellEnd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ԱՌԿ </w:t>
            </w:r>
            <w:proofErr w:type="spellStart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պլանի</w:t>
            </w:r>
            <w:proofErr w:type="spellEnd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մշակում</w:t>
            </w:r>
            <w:proofErr w:type="spellEnd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հաստատում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դեկտեմբեր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506" w:rsidRPr="00C96A99" w:rsidTr="00B553BF">
        <w:trPr>
          <w:trHeight w:val="621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ԱՌԿ </w:t>
            </w:r>
            <w:proofErr w:type="spellStart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խորհրդի</w:t>
            </w:r>
            <w:proofErr w:type="spellEnd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նիստի</w:t>
            </w:r>
            <w:proofErr w:type="spellEnd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անցկացում</w:t>
            </w:r>
            <w:proofErr w:type="spellEnd"/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Հուլիս-դեկտեմբեր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1D3506">
            <w:pPr>
              <w:spacing w:after="0" w:line="240" w:lineRule="auto"/>
              <w:ind w:left="-46" w:right="-51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համայնքապետարան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Չի պահանջվում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D3506" w:rsidRPr="00C96A99" w:rsidTr="00B553BF">
        <w:trPr>
          <w:trHeight w:val="746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1D350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Համայնքի ազդարարման կայուն համակարգի ստեղծում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1D350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ընթաց</w:t>
            </w:r>
            <w:r w:rsidR="001D350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իկ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Համայնքային բյուջե, աջակցող կազմ.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C2EB8" w:rsidRPr="00C96A99" w:rsidTr="00D333D1">
        <w:trPr>
          <w:trHeight w:val="47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II. Վտանգների և խոցելիության նվազեցման միջոցառումներ</w:t>
            </w:r>
          </w:p>
        </w:tc>
      </w:tr>
      <w:tr w:rsidR="000C2EB8" w:rsidRPr="00C96A99" w:rsidTr="00D333D1">
        <w:trPr>
          <w:trHeight w:val="47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t>Երկրաշարժ</w:t>
            </w:r>
            <w:proofErr w:type="spellEnd"/>
          </w:p>
        </w:tc>
      </w:tr>
      <w:tr w:rsidR="001D3506" w:rsidRPr="00C96A99" w:rsidTr="00B553BF">
        <w:trPr>
          <w:trHeight w:val="696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  <w:t>Սեյսմիկ ռիսկի գնահատում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Տարվա ընթացքում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ղեկավար, ԱՌԿ խորհուրդ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Աջակցող կառույցներ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D3506" w:rsidRPr="00C96A99" w:rsidTr="00B553BF">
        <w:trPr>
          <w:trHeight w:val="961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strike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  <w:t>Բնակչության իրազեկվածության բարձրացում և ուսուցում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Համայնքապետարանի աշխատակլազմի քարտուղար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D3506" w:rsidRPr="00C96A99" w:rsidTr="00B553BF">
        <w:trPr>
          <w:trHeight w:val="1221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strike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  <w:t>Համայնքապետարանի աշխատակիցների և համայնքային արձագանքող ստորաբաժանումների ուսուցում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1D3506">
            <w:pPr>
              <w:spacing w:after="0" w:line="240" w:lineRule="auto"/>
              <w:ind w:left="-60" w:right="-37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համայնքապետարան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Համայնքապետարանի աշխատակլազմի քարտուղար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D3506" w:rsidRPr="00C96A99" w:rsidTr="00B553BF">
        <w:trPr>
          <w:trHeight w:val="73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52324C">
            <w:pPr>
              <w:spacing w:after="0" w:line="240" w:lineRule="auto"/>
              <w:jc w:val="center"/>
              <w:rPr>
                <w:rFonts w:ascii="GHEA Grapalat" w:hAnsi="GHEA Grapalat" w:cs="Sylfaen"/>
                <w:strike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  <w:t>Բնակավայ</w:t>
            </w:r>
            <w:r w:rsidRPr="0052324C"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  <w:t>ր</w:t>
            </w: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  <w:t>ի ենթահամա</w:t>
            </w:r>
            <w:r w:rsidR="001D3506"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  <w:t xml:space="preserve"> - </w:t>
            </w: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  <w:t>կարգերի հուսալի կառուցում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Համայնքային բյուջե, աջակցող կառույցներ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D3506" w:rsidRPr="00C96A99" w:rsidTr="00B553BF">
        <w:trPr>
          <w:trHeight w:val="626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  <w:t>Տների, շինությունների ամրացում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1D3506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Համայնքային բյուջե, աջակցող կառույցներ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D3506" w:rsidRPr="00C96A99" w:rsidTr="00B553BF">
        <w:trPr>
          <w:trHeight w:val="1556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  <w:t>Բնակավայրերում շենքերի և շինությունների կառուցման և շահագործման հետ կապված սեյսմիկ անվտանգության պահանջների տարածում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0C2EB8" w:rsidRPr="00C96A99" w:rsidTr="00D333D1">
        <w:trPr>
          <w:trHeight w:val="41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hy-AM"/>
              </w:rPr>
              <w:t>Կարկ</w:t>
            </w:r>
            <w:proofErr w:type="spellStart"/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ru-RU"/>
              </w:rPr>
              <w:t>ուտ</w:t>
            </w:r>
            <w:proofErr w:type="spellEnd"/>
          </w:p>
        </w:tc>
      </w:tr>
      <w:tr w:rsidR="001D3506" w:rsidRPr="00C96A99" w:rsidTr="00B553BF">
        <w:trPr>
          <w:trHeight w:val="1012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</w:pP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  <w:t>Կանխատեսման և վաղ ազդարարման համակարգի մշակում և կիրառում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Տարվա ընթացքում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Համայնքային բյուջե, աջակցող կառույցներ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C2EB8" w:rsidRPr="00C96A99" w:rsidTr="00D333D1">
        <w:trPr>
          <w:trHeight w:val="3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hy-AM"/>
              </w:rPr>
              <w:t>Երաշտ</w:t>
            </w:r>
          </w:p>
        </w:tc>
      </w:tr>
      <w:tr w:rsidR="001D3506" w:rsidRPr="00C96A99" w:rsidTr="00B553BF">
        <w:trPr>
          <w:trHeight w:val="1031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</w:pP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Բնակչությանը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հուսալի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կլիմայական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տեղեկատվության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ապահովում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և</w:t>
            </w: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իրազեկում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Համայնքապետարանի աշխատակլազմի քարտուղար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D3506" w:rsidRPr="00C96A99" w:rsidTr="00B553BF">
        <w:trPr>
          <w:trHeight w:val="732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/>
                <w:color w:val="000000"/>
                <w:sz w:val="20"/>
                <w:szCs w:val="20"/>
              </w:rPr>
            </w:pP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Ոռոգման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ցանցի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բարեկարգում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ընդլայնում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ընթացիք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ղեկավարի տեղակալ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Համայնքային բյուջե, աջակցող կառույցներ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C2EB8" w:rsidRPr="00C96A99" w:rsidTr="00D333D1">
        <w:trPr>
          <w:trHeight w:val="43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hy-AM"/>
              </w:rPr>
              <w:t>Ցրտահարություն</w:t>
            </w:r>
          </w:p>
        </w:tc>
      </w:tr>
      <w:tr w:rsidR="001D3506" w:rsidRPr="00C96A99" w:rsidTr="00B553BF">
        <w:trPr>
          <w:trHeight w:val="1025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</w:pP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Բնակչությանը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հուսալի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կլիմայական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տեղեկատվության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ապահովում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և</w:t>
            </w: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իրազեկում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Համայնքապետարանի աշխատակլազմի քարտուղար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D3506" w:rsidRPr="00C96A99" w:rsidTr="00B553BF">
        <w:trPr>
          <w:trHeight w:val="1235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</w:pP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Բնակչության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ուսուցում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և</w:t>
            </w: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իրազեկում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ցրտահարությունից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պաշտպանելու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միջոցների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ձևերի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վերաբերյալ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795F6B" w:rsidP="00795F6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փետրվար-մ</w:t>
            </w:r>
            <w:r w:rsidR="000C2EB8"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արտ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Համայնքապետարանի աշխատակլազմի քարտուղար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0C2EB8" w:rsidRPr="00C96A99" w:rsidTr="00B553BF">
        <w:trPr>
          <w:trHeight w:val="43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hy-AM"/>
              </w:rPr>
              <w:t>Առատ ձյուն</w:t>
            </w:r>
          </w:p>
        </w:tc>
      </w:tr>
      <w:tr w:rsidR="001D3506" w:rsidRPr="00C96A99" w:rsidTr="00B553BF">
        <w:trPr>
          <w:trHeight w:val="872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/>
                <w:color w:val="000000"/>
                <w:sz w:val="20"/>
                <w:szCs w:val="20"/>
              </w:rPr>
            </w:pP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  <w:t>Հուսալի օդերևույթաբանական տեղեկատվության ապահովում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ձմռանը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Համայնքապետարանի աշխատակլազմի քարտուղար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C2EB8" w:rsidRPr="00C96A99" w:rsidTr="00B553BF">
        <w:trPr>
          <w:trHeight w:val="4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hy-AM"/>
              </w:rPr>
              <w:t>Ձնաբուք</w:t>
            </w:r>
          </w:p>
        </w:tc>
      </w:tr>
      <w:tr w:rsidR="001D3506" w:rsidRPr="00C96A99" w:rsidTr="00B553BF">
        <w:trPr>
          <w:trHeight w:val="864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/>
                <w:color w:val="000000"/>
                <w:sz w:val="20"/>
                <w:szCs w:val="20"/>
              </w:rPr>
            </w:pP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  <w:t>Հուսալի օդերևույթաբանական տեղեկատվության ապահովում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ձմռանը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Համայնքապետարանի աշխատակլազմի քարտուղար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D3506" w:rsidRPr="00C96A99" w:rsidTr="00B553BF">
        <w:trPr>
          <w:trHeight w:val="106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</w:pP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  <w:t>Բնակավայ</w:t>
            </w: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ր</w:t>
            </w: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  <w:t>երում էլեկտրամատակարարման հուսալի համակարգի ապահովում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ղեկավարի տեղակալ,</w:t>
            </w:r>
          </w:p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«Աբովյան էլ.ցանց»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ՀԷՑ ՓԲԸ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C2EB8" w:rsidRPr="00C96A99" w:rsidTr="00B553BF">
        <w:trPr>
          <w:trHeight w:val="42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hy-AM"/>
              </w:rPr>
              <w:lastRenderedPageBreak/>
              <w:t>Հորդառատ տեղումներ</w:t>
            </w:r>
          </w:p>
        </w:tc>
      </w:tr>
      <w:tr w:rsidR="001D3506" w:rsidRPr="00C96A99" w:rsidTr="00B553BF">
        <w:trPr>
          <w:trHeight w:val="774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>Մշակել</w:t>
            </w:r>
            <w:proofErr w:type="spellEnd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 xml:space="preserve"> և </w:t>
            </w:r>
            <w:proofErr w:type="spellStart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>կիրառել</w:t>
            </w:r>
            <w:proofErr w:type="spellEnd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>կանխատեսման</w:t>
            </w:r>
            <w:proofErr w:type="spellEnd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 xml:space="preserve"> և </w:t>
            </w:r>
            <w:proofErr w:type="spellStart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>վաղ</w:t>
            </w:r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իրազեկման</w:t>
            </w:r>
            <w:proofErr w:type="spellEnd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>համակարգ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Ընթացիք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95F6B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համայնքային բյուջե, աջակցող կառույցներ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D3506" w:rsidRPr="00C96A99" w:rsidTr="003F0851">
        <w:trPr>
          <w:trHeight w:val="1152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</w:pPr>
            <w:proofErr w:type="spellStart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>Ապահովել</w:t>
            </w:r>
            <w:proofErr w:type="spellEnd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>բնակչության</w:t>
            </w:r>
            <w:proofErr w:type="spellEnd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>վաղ</w:t>
            </w:r>
            <w:proofErr w:type="spellEnd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>իրազեկումը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Մարտ,</w:t>
            </w:r>
          </w:p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հոկտեմբեր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Հմայնքապետարանի աշխատակազմի քարտուղար, համատիրություններ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D3506" w:rsidRPr="00C96A99" w:rsidTr="00B553BF">
        <w:trPr>
          <w:trHeight w:val="920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>Ճանապարհների</w:t>
            </w:r>
            <w:proofErr w:type="spellEnd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>եզրերին</w:t>
            </w:r>
            <w:proofErr w:type="spellEnd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>հեղեղատ</w:t>
            </w:r>
            <w:proofErr w:type="spellEnd"/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hy-AM"/>
              </w:rPr>
              <w:t>արների կարգաբերում</w:t>
            </w:r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 xml:space="preserve"> և </w:t>
            </w:r>
            <w:proofErr w:type="spellStart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>ճանապարհների</w:t>
            </w:r>
            <w:proofErr w:type="spellEnd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  <w:t>բարեկարգում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2F4525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ընթացիք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2F4525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2F4525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2F4525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Համայնքային բյուջե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C2EB8" w:rsidRPr="00C96A99" w:rsidTr="00D333D1">
        <w:trPr>
          <w:trHeight w:val="40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ru-RU"/>
              </w:rPr>
              <w:t>Գետի</w:t>
            </w:r>
            <w:proofErr w:type="spellEnd"/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ru-RU"/>
              </w:rPr>
              <w:t>վարարում</w:t>
            </w:r>
            <w:proofErr w:type="spellEnd"/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ru-RU"/>
              </w:rPr>
              <w:t xml:space="preserve"> (հ</w:t>
            </w:r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hy-AM"/>
              </w:rPr>
              <w:t>եղեղում)</w:t>
            </w:r>
          </w:p>
        </w:tc>
      </w:tr>
      <w:tr w:rsidR="001D3506" w:rsidRPr="001F65D5" w:rsidTr="00B553BF">
        <w:trPr>
          <w:trHeight w:val="94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</w:pPr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hy-AM"/>
              </w:rPr>
              <w:t xml:space="preserve">Գետի ափերի պաշտպանիչ հատվածի բարձրացում,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hy-AM"/>
              </w:rPr>
              <w:t>հունի մաքրում, խորացում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F65D5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ապրիլ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F65D5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սահմանագծով անցնող գետակ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F65D5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ղեկավարի տեղակալ, «Աբովյանի ԿՏ» ՀՈԱԿ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F65D5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Համայնքային բյուջե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F65D5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D3506" w:rsidRPr="00C96A99" w:rsidTr="00B553BF">
        <w:trPr>
          <w:trHeight w:val="283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</w:pPr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hy-AM"/>
              </w:rPr>
              <w:t xml:space="preserve">Վտանգված ճանապարհահատվածների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hy-AM"/>
              </w:rPr>
              <w:t>բարեկարգում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831576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ապրիլ, մայիս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831576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6A2453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6A2453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Համայնքային բյուջե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C2EB8" w:rsidRPr="00C96A99" w:rsidTr="00D333D1">
        <w:trPr>
          <w:trHeight w:val="38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hy-AM"/>
              </w:rPr>
              <w:t>ՈՒժեղ քամիներ</w:t>
            </w:r>
          </w:p>
        </w:tc>
      </w:tr>
      <w:tr w:rsidR="001D3506" w:rsidRPr="006A2453" w:rsidTr="00B553BF">
        <w:trPr>
          <w:trHeight w:val="850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</w:pPr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hy-AM"/>
              </w:rPr>
              <w:t>Մշակել կանխատեսման և վաղազդարարման համակարգ և կիրառել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43230F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ընթացիք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43230F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43230F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43230F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95F6B" w:rsidRPr="00C96A99" w:rsidTr="00B553BF">
        <w:trPr>
          <w:trHeight w:val="283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Pr="00C96A99" w:rsidRDefault="00795F6B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Pr="00C96A99" w:rsidRDefault="00795F6B" w:rsidP="007D22E5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</w:pPr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hy-AM"/>
              </w:rPr>
              <w:t>Ապահովել բնակչության վաղ իրազեկումը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Pr="000C2EB8" w:rsidRDefault="00795F6B" w:rsidP="00D333D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Pr="0043230F" w:rsidRDefault="00795F6B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Pr="00411448" w:rsidRDefault="00795F6B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աշխատակազմի քարտուղար, ծառայություններ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Pr="006A3A8C" w:rsidRDefault="00795F6B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Pr="00C96A99" w:rsidRDefault="00795F6B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C2EB8" w:rsidRPr="00C96A99" w:rsidTr="00D333D1">
        <w:trPr>
          <w:trHeight w:val="36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hAnsi="GHEA Grapalat" w:cs="Arial LatArm"/>
                <w:b/>
                <w:color w:val="000000"/>
                <w:sz w:val="20"/>
                <w:szCs w:val="20"/>
              </w:rPr>
              <w:t>Հ</w:t>
            </w:r>
            <w:r w:rsidRPr="00C96A99">
              <w:rPr>
                <w:rFonts w:ascii="GHEA Grapalat" w:hAnsi="GHEA Grapalat" w:cs="Arial LatArm"/>
                <w:b/>
                <w:color w:val="000000"/>
                <w:sz w:val="20"/>
                <w:szCs w:val="20"/>
                <w:lang w:val="hy-AM"/>
              </w:rPr>
              <w:t>ամաճարակային բռնկում</w:t>
            </w:r>
          </w:p>
        </w:tc>
      </w:tr>
      <w:tr w:rsidR="001D3506" w:rsidRPr="000C2EB8" w:rsidTr="00B553BF">
        <w:trPr>
          <w:trHeight w:val="87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</w:pPr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hy-AM"/>
              </w:rPr>
              <w:t>Խմելու ջրի որակի բարձրացում և պահպանում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0C2EB8" w:rsidRDefault="000C2EB8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0C2EB8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ջրաղբյուր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0C2EB8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ղեկավարի տեղակալ, «Վիոլլա ջուր» ՓԲԸ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Մասնագիտական կազմակերպություն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0C2EB8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795F6B" w:rsidRPr="000C2EB8" w:rsidTr="00B553BF">
        <w:trPr>
          <w:trHeight w:val="934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Pr="000C2EB8" w:rsidRDefault="00795F6B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Pr="00C96A99" w:rsidRDefault="00795F6B" w:rsidP="007D22E5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</w:pPr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hy-AM"/>
              </w:rPr>
              <w:t>Կանխարգելիչ միջոցառումների իրականացում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Pr="000C2EB8" w:rsidRDefault="00795F6B" w:rsidP="00D333D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Pr="00C96A99" w:rsidRDefault="00795F6B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Pr="000C2EB8" w:rsidRDefault="00795F6B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ղեկավարի տեղակալ, «Վիոլլա ջուր» ՓԲԸ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Pr="001778CE" w:rsidRDefault="00795F6B" w:rsidP="001778CE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Մասնագիտական կազմակերպություն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Pr="00C96A99" w:rsidRDefault="00795F6B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95F6B" w:rsidRPr="001778CE" w:rsidTr="00B553BF">
        <w:trPr>
          <w:trHeight w:val="1487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Pr="00C96A99" w:rsidRDefault="00795F6B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Default="00795F6B" w:rsidP="007D22E5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hy-AM"/>
              </w:rPr>
              <w:t xml:space="preserve">Ուսումնական հաստատություններում և մանկապարտեզներում սանիտարական կանոնների </w:t>
            </w:r>
          </w:p>
          <w:p w:rsidR="00795F6B" w:rsidRPr="00C96A99" w:rsidRDefault="00795F6B" w:rsidP="007D22E5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</w:pPr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hy-AM"/>
              </w:rPr>
              <w:t>պահպանում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Pr="000C2EB8" w:rsidRDefault="00795F6B" w:rsidP="00D333D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Pr="001778CE" w:rsidRDefault="004D0E6B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</w:t>
            </w:r>
            <w:r w:rsidR="00795F6B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Default="00795F6B" w:rsidP="00795F6B">
            <w:pPr>
              <w:spacing w:after="0" w:line="240" w:lineRule="auto"/>
              <w:ind w:left="-39" w:right="-51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 xml:space="preserve">Համայնքի ղեկավարի տեղակալ, ուս.հաստատությունների, մանկապարտեզների </w:t>
            </w:r>
          </w:p>
          <w:p w:rsidR="00795F6B" w:rsidRPr="001778CE" w:rsidRDefault="00795F6B" w:rsidP="00795F6B">
            <w:pPr>
              <w:spacing w:after="0" w:line="240" w:lineRule="auto"/>
              <w:ind w:left="-39" w:right="-51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ղեկավարներ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Pr="001778CE" w:rsidRDefault="00795F6B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Pr="001778CE" w:rsidRDefault="00795F6B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0C2EB8" w:rsidRPr="00C96A99" w:rsidTr="004D0E6B">
        <w:trPr>
          <w:trHeight w:val="41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hy-AM"/>
              </w:rPr>
              <w:t>Անասունների հիվանդություններ</w:t>
            </w:r>
          </w:p>
        </w:tc>
      </w:tr>
      <w:tr w:rsidR="001D3506" w:rsidRPr="00C96A99" w:rsidTr="00B553BF">
        <w:trPr>
          <w:trHeight w:val="682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</w:pPr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hy-AM"/>
              </w:rPr>
              <w:t>Ժամանակին պատվաստումների կատարում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1778CE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Սահմանված ժամկետում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1778CE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1778CE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ղեկավարի տեղակալ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72602B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</w:t>
            </w:r>
            <w:r w:rsidR="001778CE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նասնապահ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, անասնաբույժներ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D3506" w:rsidRPr="00C96A99" w:rsidTr="003F0851">
        <w:trPr>
          <w:trHeight w:val="704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</w:pPr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hy-AM"/>
              </w:rPr>
              <w:t>Պրոֆիլակտիկ միջոցառումների իրականացում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72602B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</w:t>
            </w:r>
            <w:r w:rsidR="001778C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1778CE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1778CE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ղեկավարի տեղակալ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1778CE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անասնաբույժներ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D3506" w:rsidRPr="00C96A99" w:rsidTr="003F0851">
        <w:trPr>
          <w:trHeight w:val="453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</w:pPr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hy-AM"/>
              </w:rPr>
              <w:t>Բնակչության իրազեկում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72602B" w:rsidP="0072602B">
            <w:pPr>
              <w:spacing w:after="0" w:line="240" w:lineRule="auto"/>
              <w:ind w:left="-42" w:right="-31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</w:t>
            </w:r>
            <w:r w:rsidR="001778C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արբերաբար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1778CE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1778CE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Թաղային լիազորներ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1778CE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C2EB8" w:rsidRPr="00C96A99" w:rsidTr="00D333D1">
        <w:trPr>
          <w:trHeight w:val="37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hy-AM"/>
              </w:rPr>
              <w:t>Բույսերի հիվանդություններ</w:t>
            </w:r>
          </w:p>
        </w:tc>
      </w:tr>
      <w:tr w:rsidR="001D3506" w:rsidRPr="001778CE" w:rsidTr="00A2385E">
        <w:trPr>
          <w:trHeight w:val="844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ru-RU"/>
              </w:rPr>
            </w:pPr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hy-AM"/>
              </w:rPr>
              <w:t xml:space="preserve">Համակարգված պայքարամիջոցների կիրառում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1778CE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Մայիս, սեպտեմբեր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1778CE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1778CE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 xml:space="preserve">Համայնքի ղեկավարի տեղեկալ, </w:t>
            </w:r>
            <w:r w:rsidR="00A2385E" w:rsidRPr="00A2385E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                   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«Աբովյանի ԿՏ» ՀՈԱԿ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1778CE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Համայնքային բյուջե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D3506" w:rsidRPr="00C96A99" w:rsidTr="00B553BF">
        <w:trPr>
          <w:trHeight w:val="612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</w:pPr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hy-AM"/>
              </w:rPr>
              <w:t>Բնակչության իրազեկում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1778CE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1778CE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1778CE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Համայնքային ծառայություններ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1778CE" w:rsidRDefault="001778CE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C2EB8" w:rsidRPr="00C96A99" w:rsidTr="004D0E6B">
        <w:trPr>
          <w:trHeight w:val="36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hy-AM"/>
              </w:rPr>
              <w:t>Ջրհեղեղ</w:t>
            </w:r>
          </w:p>
        </w:tc>
      </w:tr>
      <w:tr w:rsidR="001D3506" w:rsidRPr="00C96A99" w:rsidTr="00A2385E">
        <w:trPr>
          <w:trHeight w:val="410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Ջրահեռացման</w:t>
            </w:r>
            <w:proofErr w:type="spellEnd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ցանցերի</w:t>
            </w:r>
            <w:proofErr w:type="spellEnd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մաքրում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7D22E5" w:rsidRDefault="007D22E5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7D22E5" w:rsidRDefault="007D22E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7D22E5" w:rsidRDefault="007D22E5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«Աբովյանի ԿՏ» ՀՈԱԿ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7D22E5" w:rsidRDefault="007D22E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C2EB8" w:rsidRPr="00C96A99" w:rsidTr="00A2385E">
        <w:trPr>
          <w:trHeight w:val="4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hy-AM"/>
              </w:rPr>
              <w:t>Ջրածածկում</w:t>
            </w:r>
          </w:p>
        </w:tc>
      </w:tr>
      <w:tr w:rsidR="001D3506" w:rsidRPr="00C96A99" w:rsidTr="00A2385E">
        <w:trPr>
          <w:trHeight w:val="425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E5" w:rsidRPr="00C96A99" w:rsidRDefault="007D22E5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E5" w:rsidRPr="00C96A99" w:rsidRDefault="007D22E5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Ջրահեռացման</w:t>
            </w:r>
            <w:proofErr w:type="spellEnd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ցանցերի</w:t>
            </w:r>
            <w:proofErr w:type="spellEnd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մաքրում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E5" w:rsidRPr="007D22E5" w:rsidRDefault="007D22E5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E5" w:rsidRPr="007D22E5" w:rsidRDefault="007D22E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E5" w:rsidRPr="007D22E5" w:rsidRDefault="007D22E5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«Աբովյանի ԿՏ» ՀՈԱԿ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E5" w:rsidRPr="007D22E5" w:rsidRDefault="007D22E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E5" w:rsidRPr="00C96A99" w:rsidRDefault="007D22E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C2EB8" w:rsidRPr="00C96A99" w:rsidTr="00A2385E">
        <w:trPr>
          <w:trHeight w:val="4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hy-AM"/>
              </w:rPr>
              <w:t>Սելավ</w:t>
            </w:r>
          </w:p>
        </w:tc>
      </w:tr>
      <w:tr w:rsidR="001D3506" w:rsidRPr="00C96A99" w:rsidTr="00A2385E">
        <w:trPr>
          <w:trHeight w:val="439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E5" w:rsidRPr="00C96A99" w:rsidRDefault="007D22E5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E5" w:rsidRPr="00C96A99" w:rsidRDefault="007D22E5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Սելավատարների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մաքրում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E5" w:rsidRPr="007D22E5" w:rsidRDefault="007D22E5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E5" w:rsidRPr="007D22E5" w:rsidRDefault="007D22E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E5" w:rsidRPr="007D22E5" w:rsidRDefault="007D22E5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«Աբովյանի ԿՏ» ՀՈԱԿ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E5" w:rsidRPr="007D22E5" w:rsidRDefault="007D22E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E5" w:rsidRPr="00C96A99" w:rsidRDefault="007D22E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D3506" w:rsidRPr="001778CE" w:rsidTr="00A2385E">
        <w:trPr>
          <w:trHeight w:val="621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Սելավատարների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հունի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լայնացում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և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խորացում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7D22E5" w:rsidRDefault="007D22E5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Մարտ-ապրիլ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7D22E5" w:rsidRDefault="007D22E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7D22E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«Աբովյանի ԿՏ» ՀՈԱԿ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7D22E5" w:rsidRDefault="007D22E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C2EB8" w:rsidRPr="00C96A99" w:rsidTr="00A2385E">
        <w:trPr>
          <w:trHeight w:val="39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hy-AM"/>
              </w:rPr>
              <w:lastRenderedPageBreak/>
              <w:t>Ամպրոպ/կայծակ</w:t>
            </w:r>
          </w:p>
        </w:tc>
      </w:tr>
      <w:tr w:rsidR="001D3506" w:rsidRPr="00C96A99" w:rsidTr="00A2385E">
        <w:trPr>
          <w:trHeight w:val="621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Շանթարգելների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տեղադրում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7D22E5" w:rsidRDefault="007D22E5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ընթացիք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7D22E5" w:rsidRDefault="007D22E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7D22E5" w:rsidRDefault="007D22E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ղեկավարի տեղակալ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7D22E5" w:rsidRDefault="007D22E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Համայնքային բյուջե, աջակցող կառույցներ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D3506" w:rsidRPr="006F5637" w:rsidTr="00A2385E">
        <w:trPr>
          <w:trHeight w:val="1264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Բնակչության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իրազեկում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ուսուցում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վարվելականոնների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6F5637" w:rsidRDefault="006F5637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6F5637" w:rsidRDefault="006F5637" w:rsidP="006F5637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A2385E" w:rsidRDefault="006F5637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 w:eastAsia="ru-RU"/>
              </w:rPr>
            </w:pPr>
            <w:r w:rsidRPr="00A2385E">
              <w:rPr>
                <w:rFonts w:ascii="GHEA Grapalat" w:hAnsi="GHEA Grapalat" w:cs="Sylfaen"/>
                <w:color w:val="000000"/>
                <w:sz w:val="18"/>
                <w:szCs w:val="18"/>
                <w:lang w:val="hy-AM" w:eastAsia="ru-RU"/>
              </w:rPr>
              <w:t>Համայնքիապետարանի աշխատակազմի քարտուղար, կազմակերպությունների ղեկավարներ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6F5637" w:rsidRDefault="006F5637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6F5637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D3506" w:rsidRPr="001778CE" w:rsidTr="00B553BF">
        <w:trPr>
          <w:trHeight w:val="283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6F5637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F82C3D" w:rsidRDefault="000C2EB8" w:rsidP="00A2385E">
            <w:pPr>
              <w:pStyle w:val="a3"/>
              <w:spacing w:after="0" w:line="240" w:lineRule="auto"/>
              <w:ind w:left="-44" w:right="-45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F82C3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Շենքերի տանիքներում տեղադրել հողակցված շանթարգելներ, որոնք ունեն 10 Օհմ և ավելի</w:t>
            </w:r>
            <w:r w:rsidR="00A2385E" w:rsidRPr="00A2385E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F82C3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դիմադրո</w:t>
            </w:r>
            <w:r w:rsidR="00A2385E" w:rsidRPr="00A2385E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u</w:t>
            </w:r>
            <w:r w:rsidRPr="00F82C3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թյուն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6F5637" w:rsidRDefault="006F5637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Ընթացիք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6F5637" w:rsidRDefault="006F5637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6F5637" w:rsidRDefault="006F5637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ԱՌԿ խորհուրդ, համատիրություններ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6F5637" w:rsidRDefault="006F5637" w:rsidP="00D333D1">
            <w:pPr>
              <w:spacing w:after="0" w:line="240" w:lineRule="auto"/>
              <w:ind w:left="-76" w:right="-25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Համայնքային բյուջե, համատիրությունների միջոցներ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D3506" w:rsidRPr="00C96A99" w:rsidTr="00A2385E">
        <w:trPr>
          <w:trHeight w:val="676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Առաջարկել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բնակիչներին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ալեհավաքները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հողակցել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6F5637" w:rsidRDefault="006F5637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ընթացիք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6F5637" w:rsidRDefault="006F5637" w:rsidP="00366349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</w:t>
            </w:r>
            <w:r w:rsidR="0036634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ա</w:t>
            </w:r>
            <w:r w:rsidR="00366349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յ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նքի շենքեր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6F5637" w:rsidRDefault="006F5637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համատիրություններ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6F5637" w:rsidRDefault="006F5637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C2EB8" w:rsidRPr="00C96A99" w:rsidTr="00D333D1">
        <w:trPr>
          <w:trHeight w:val="28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ru-RU"/>
              </w:rPr>
              <w:t>Խ</w:t>
            </w:r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hy-AM"/>
              </w:rPr>
              <w:t>ոտածածկ տարածքների հրդեհներ</w:t>
            </w:r>
          </w:p>
        </w:tc>
      </w:tr>
      <w:tr w:rsidR="001D3506" w:rsidRPr="00C278FD" w:rsidTr="00B553BF">
        <w:trPr>
          <w:trHeight w:val="283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Բնակչության իրազեկում` դաշտերում և այլ խոտածածկ տարածքներում հրդեհային անվտանգության կանոնների պահպանման ուղղությամբ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C278FD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C278FD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C278FD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ղեկավարի տեղակալ, համայնքային ծառայություններ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C278FD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D3506" w:rsidRPr="001778CE" w:rsidTr="00B553BF">
        <w:trPr>
          <w:trHeight w:val="283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8FD" w:rsidRPr="00C278FD" w:rsidRDefault="00C278FD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8FD" w:rsidRPr="00F82C3D" w:rsidRDefault="00C278FD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Բարձրացնել բնակչության գիտելիքների մակարդակը երաշտի հետևանքով բուսածածկ տարածքներում հրդեհի առաջացման վտանգի և դրա կանխարգելման մասին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8FD" w:rsidRPr="00C278FD" w:rsidRDefault="00C278FD" w:rsidP="001D350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8FD" w:rsidRPr="00C278FD" w:rsidRDefault="00C278FD" w:rsidP="001D350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8FD" w:rsidRPr="00C278FD" w:rsidRDefault="00C278FD" w:rsidP="001D350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ղեկավարի տեղակալ, համայնքային ծառայություններ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8FD" w:rsidRPr="00C278FD" w:rsidRDefault="00C278FD" w:rsidP="001D350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8FD" w:rsidRPr="00C96A99" w:rsidRDefault="00C278FD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C2EB8" w:rsidRPr="00C96A99" w:rsidTr="00D333D1">
        <w:trPr>
          <w:trHeight w:val="28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hy-AM"/>
              </w:rPr>
              <w:t>Քիմիական վթար</w:t>
            </w:r>
          </w:p>
        </w:tc>
      </w:tr>
      <w:tr w:rsidR="001D3506" w:rsidRPr="001778CE" w:rsidTr="00B553BF">
        <w:trPr>
          <w:trHeight w:val="1493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tabs>
                <w:tab w:val="left" w:pos="317"/>
              </w:tabs>
              <w:spacing w:after="0" w:line="240" w:lineRule="auto"/>
              <w:ind w:right="117"/>
              <w:contextualSpacing/>
              <w:jc w:val="center"/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hy-AM"/>
              </w:rPr>
              <w:t>Բնակչության իրազեկում և ուսուցում` քիմիական վթարի սպառնալիքի կամ առաջացման կամ  դեպքում վարվելականոնների վերաբերյալ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C278FD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C278FD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Default="00C278FD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ԱՌԿ խորհուրդ</w:t>
            </w:r>
          </w:p>
          <w:p w:rsidR="00C278FD" w:rsidRDefault="00C278FD" w:rsidP="00C278FD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«Թամարա» ՍՊԸ</w:t>
            </w:r>
          </w:p>
          <w:p w:rsidR="00C278FD" w:rsidRPr="00C96A99" w:rsidRDefault="00C278FD" w:rsidP="00C278FD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Կոտայք գարեջուր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8FD" w:rsidRPr="00C96A99" w:rsidRDefault="00C278FD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0C2EB8" w:rsidRPr="00C96A99" w:rsidTr="00546968">
        <w:trPr>
          <w:trHeight w:val="36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hy-AM"/>
              </w:rPr>
              <w:t>Հրդեհներ</w:t>
            </w:r>
            <w:r w:rsidRPr="00C96A99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ru-RU"/>
              </w:rPr>
              <w:t>/</w:t>
            </w:r>
            <w:r w:rsidRPr="00C96A99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hy-AM"/>
              </w:rPr>
              <w:t>Պայթյուններ</w:t>
            </w:r>
          </w:p>
        </w:tc>
      </w:tr>
      <w:tr w:rsidR="001D3506" w:rsidRPr="00C278FD" w:rsidTr="00B553BF">
        <w:trPr>
          <w:trHeight w:val="283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Բնակչության իրազեկում և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lastRenderedPageBreak/>
              <w:t>ուսուցում` հրդեհային անվտանգության կանոնների պահպանման ուղղությամբ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C278FD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 xml:space="preserve">Ընթացիք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C278FD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 xml:space="preserve">Համայնք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C278FD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 xml:space="preserve">Համայնքապետարանի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lastRenderedPageBreak/>
              <w:t>աշխատակազմի քարտուղար, ուս.հաստատություններ, համատիրություններ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C278FD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lastRenderedPageBreak/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D3506" w:rsidRPr="00C278FD" w:rsidTr="00B553BF">
        <w:trPr>
          <w:trHeight w:val="196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F82C3D" w:rsidRDefault="000C2EB8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Համայնքային ենթակայության տակ գտնվող կառույցներում պահպանել հրդեհային անվտանգության կանոնները և ապահովել համապատասխան հակահրդեհային սարքավորումներով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C278FD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C278FD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շենքեր, շինություններ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C278FD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ղեկավարի տեղակալ, հիմնարկ-ձեռնարկություններ, ուս.հաստատություններ, համատիրություններ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C278FD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D3506" w:rsidRPr="00C278FD" w:rsidTr="00B553BF">
        <w:trPr>
          <w:trHeight w:val="1171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F82C3D" w:rsidRDefault="000C2EB8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F82C3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Բնակավայրերում` բնակչությանը առաջարկել օգտագործել միայն տեխնիկական լավ վիճակում գտնվող գազի բալոններ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C278FD" w:rsidP="001D73C3">
            <w:pPr>
              <w:spacing w:after="0" w:line="240" w:lineRule="auto"/>
              <w:ind w:left="-59" w:right="-55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պարբերաբար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C278FD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C278FD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ղեկավարի տեղակալ, հիմնարկ-ձեռնարկություններ, բնակչություն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C278FD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0C2EB8" w:rsidRPr="00C96A99" w:rsidTr="00546968">
        <w:trPr>
          <w:trHeight w:val="3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eastAsia="Calibri" w:hAnsi="GHEA Grapalat"/>
                <w:b/>
                <w:color w:val="000000"/>
                <w:sz w:val="20"/>
                <w:szCs w:val="20"/>
                <w:lang w:val="hy-AM"/>
              </w:rPr>
              <w:t>Շենքերի և շինությունների փլուզումներ</w:t>
            </w:r>
          </w:p>
        </w:tc>
      </w:tr>
      <w:tr w:rsidR="001D3506" w:rsidRPr="00C278FD" w:rsidTr="00B553BF">
        <w:trPr>
          <w:trHeight w:val="906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Իրականացնել վթարային և հնամաշ կիսակառույց շենք –շինությունների հաշվառում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C278FD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հունիս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C278FD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C278FD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ղեկավարի տեղակալ, ԱՌԿ խորհուրդ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C278FD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278FD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D3506" w:rsidRPr="00DA732C" w:rsidTr="00B553BF">
        <w:trPr>
          <w:trHeight w:val="976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Վտանգավոր տարածքի արգելափակում և անվտանգության պայմանական նշանների փակցնում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DA732C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Ընթացիք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ղեկավարի տեղակալ, ԱՌԿ խորհուրդ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Համայնքային բյուջե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0C2EB8" w:rsidRPr="001778CE" w:rsidTr="00546968">
        <w:trPr>
          <w:trHeight w:val="34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546968" w:rsidRDefault="000C2EB8" w:rsidP="0054696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546968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ԱՌՆ</w:t>
            </w:r>
            <w:r w:rsidRPr="00546968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ուսուցում և վերապատրաստում</w:t>
            </w:r>
          </w:p>
        </w:tc>
      </w:tr>
      <w:tr w:rsidR="001D3506" w:rsidRPr="001778CE" w:rsidTr="00B553BF">
        <w:trPr>
          <w:trHeight w:val="920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  <w:t>Բնակավայրերում բնակչության ուսուցում և իրազեկում ԱՌՆ (ԱՕ, վարքականոնների և այլն) վերաբերյալ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DA732C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Մարտ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DA732C" w:rsidP="00546968">
            <w:pPr>
              <w:spacing w:after="0" w:line="240" w:lineRule="auto"/>
              <w:ind w:left="-105" w:right="-74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Համայնքային կազմակերպություններ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ԱՌԿ խորհուրդ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D3506" w:rsidRPr="001778CE" w:rsidTr="00B553BF">
        <w:trPr>
          <w:trHeight w:val="2051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  <w:t>Համայնքի ԱՌԿ խորհրդի անդամների և ոլորտային պատասխանատուների ներգրավում՝ մասնագիտացված կառույցների կողմից կազմակերպվող դասընթացներին և սեմինարներին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DA732C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ընթացիք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Համայնքապետարանի աշխատակազմի քարտուղար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D3506" w:rsidRPr="001778CE" w:rsidTr="00B553BF">
        <w:trPr>
          <w:trHeight w:val="1520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Կրթական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օջախներում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աղետներին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արտակարգ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իրավիճակներին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պատրաստվածության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վերաբերյալ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անձնակազմի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աշակերտների</w:t>
            </w:r>
            <w:r w:rsidRPr="00C96A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ուսուցում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DA732C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ընթացիք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Համայնքային կրթօջախներ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Համայնքապետարանի աշխատակազմի քարտուղար, կրթօջախների ղեկավարներ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D3506" w:rsidRPr="001778CE" w:rsidTr="00B553BF">
        <w:trPr>
          <w:trHeight w:val="1283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Կրթություն չստացող երեխաների բացահայտում, դպրոցում ուսումնական գործընթացի շարունակության ապահովում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DA732C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Համայնքապետարանի աշխատակազմի քարտուղար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Համայնքային բյուջե ըստ անհրաժեշտության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D3506" w:rsidRPr="001778CE" w:rsidTr="00B553BF">
        <w:trPr>
          <w:trHeight w:val="1171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Բնակչությանը` հատկապես կանանց ԱՌՆ հիմունքների ուսուցանում, մեթոդական ձեռնարկների տարածում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DA732C" w:rsidP="00D333D1">
            <w:pPr>
              <w:spacing w:after="0" w:line="240" w:lineRule="auto"/>
              <w:ind w:left="-73" w:right="-27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պարբերաբար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Համայնքապետարանի աշխատակազմի քարտուղար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0C2EB8" w:rsidRPr="00C96A99" w:rsidTr="00D333D1">
        <w:trPr>
          <w:trHeight w:val="41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t>IV.</w:t>
            </w:r>
            <w:r w:rsidR="00D333D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Վարժանքներ</w:t>
            </w:r>
            <w:proofErr w:type="spellEnd"/>
          </w:p>
        </w:tc>
      </w:tr>
      <w:tr w:rsidR="001D3506" w:rsidRPr="001778CE" w:rsidTr="00B553BF">
        <w:trPr>
          <w:trHeight w:val="1479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</w:pP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>«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Ուժեղ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երկրաշարժի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դեպքում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բնակչության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պաշտպանության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կազմակերպումը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թեմայով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վարժանքի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կազմակերպում</w:t>
            </w:r>
            <w:proofErr w:type="spellEnd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և</w:t>
            </w: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</w:rPr>
              <w:t>իրականացում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DA732C" w:rsidP="009D78B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202</w:t>
            </w:r>
            <w:r w:rsidR="009D78B7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թ.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տարածք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ղեկավար, ԱՌԿ խորհուրդ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D3506" w:rsidRPr="00DA732C" w:rsidTr="00B553BF">
        <w:trPr>
          <w:trHeight w:val="1241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hy-AM"/>
              </w:rPr>
              <w:t>Քիմիական վթարի դեպքում բնակչության պաշտպանություն կազմակերպում թեմայով վարժանքի անցկացում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DA732C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Տարվա ընթացքում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Համայնք, վտանգավոր օբյեկտներ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ղեկավար, վտանգավոր օբյեկտների ղեկավարներ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D3506" w:rsidRPr="00DA732C" w:rsidTr="00B553BF">
        <w:trPr>
          <w:trHeight w:val="99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0C2EB8" w:rsidP="00DA732C">
            <w:pPr>
              <w:spacing w:after="0" w:line="240" w:lineRule="auto"/>
              <w:jc w:val="center"/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</w:pPr>
            <w:r w:rsidRPr="00C96A99"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  <w:t>«</w:t>
            </w:r>
            <w:r w:rsidR="00DA732C"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  <w:t xml:space="preserve">Հրդեհաշիջման վարժանքների կազմակերպում և </w:t>
            </w:r>
            <w:r w:rsidRPr="00DA732C">
              <w:rPr>
                <w:rFonts w:ascii="GHEA Grapalat" w:eastAsia="Calibri" w:hAnsi="GHEA Grapalat"/>
                <w:color w:val="000000"/>
                <w:sz w:val="20"/>
                <w:szCs w:val="20"/>
                <w:lang w:val="hy-AM"/>
              </w:rPr>
              <w:t>իրականացում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DA732C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Տարվա ընթացքում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Համայնք, դպրոցներ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ղեկավար, ուս.հաստատությունների ղեկավարներ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0C2EB8" w:rsidRPr="00C96A99" w:rsidTr="00D333D1">
        <w:trPr>
          <w:trHeight w:val="39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t>V.</w:t>
            </w:r>
            <w:r w:rsidR="00D333D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միջոցներով</w:t>
            </w:r>
            <w:proofErr w:type="spellEnd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համալրում</w:t>
            </w:r>
            <w:proofErr w:type="spellEnd"/>
          </w:p>
        </w:tc>
      </w:tr>
      <w:tr w:rsidR="001D3506" w:rsidRPr="00C96A99" w:rsidTr="00B553BF">
        <w:trPr>
          <w:trHeight w:val="703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Default="000C2EB8" w:rsidP="007D22E5">
            <w:pPr>
              <w:pStyle w:val="a5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Կրակմարիչների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ձեռքբերում</w:t>
            </w:r>
            <w:proofErr w:type="spellEnd"/>
          </w:p>
          <w:p w:rsidR="00DA732C" w:rsidRPr="00DA732C" w:rsidRDefault="009D78B7" w:rsidP="007D22E5">
            <w:pPr>
              <w:pStyle w:val="a5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</w:t>
            </w:r>
            <w:r w:rsidR="00DA732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0 հատ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DA732C" w:rsidP="009D78B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202</w:t>
            </w:r>
            <w:r w:rsidR="009D78B7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թ.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DA732C" w:rsidP="00546968">
            <w:pPr>
              <w:spacing w:after="0" w:line="240" w:lineRule="auto"/>
              <w:ind w:left="-91" w:right="-102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Համայնքային կազմակերպություններ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DA732C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Համայնքային բյուջե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506" w:rsidRPr="00C96A99" w:rsidTr="00B553BF">
        <w:trPr>
          <w:trHeight w:val="682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2C" w:rsidRPr="00C96A99" w:rsidRDefault="00DA732C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2C" w:rsidRPr="00DA732C" w:rsidRDefault="00DA732C" w:rsidP="00546968">
            <w:pPr>
              <w:pStyle w:val="a5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Հակահրդեհային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վահանակների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ձեռքբերում</w:t>
            </w:r>
            <w:proofErr w:type="spellEnd"/>
            <w:r w:rsidR="00546968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8 հատ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2C" w:rsidRPr="00DA732C" w:rsidRDefault="00366349" w:rsidP="009D78B7">
            <w:pPr>
              <w:spacing w:after="0" w:line="240" w:lineRule="auto"/>
              <w:ind w:left="-59" w:right="-97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202</w:t>
            </w:r>
            <w:r w:rsidR="009D78B7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  <w:r w:rsidR="00DA732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-202</w:t>
            </w:r>
            <w:r w:rsidR="009D78B7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  <w:r w:rsidR="00DA732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թ.թ.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2C" w:rsidRPr="00DA732C" w:rsidRDefault="00DA732C" w:rsidP="00DA732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2C" w:rsidRPr="00DA732C" w:rsidRDefault="00DA732C" w:rsidP="001D350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2C" w:rsidRPr="00DA732C" w:rsidRDefault="00DA732C" w:rsidP="001D350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Համայնքային բյուջե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2C" w:rsidRPr="00C96A99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506" w:rsidRPr="00C96A99" w:rsidTr="00B553BF">
        <w:trPr>
          <w:trHeight w:val="640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2C" w:rsidRPr="00C96A99" w:rsidRDefault="00DA732C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2C" w:rsidRDefault="00DA732C" w:rsidP="007D22E5">
            <w:pPr>
              <w:pStyle w:val="a5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Բարձրախոսի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ձեռքբերում</w:t>
            </w:r>
            <w:proofErr w:type="spellEnd"/>
          </w:p>
          <w:p w:rsidR="00DA732C" w:rsidRPr="00C96A99" w:rsidRDefault="00DA732C" w:rsidP="00D333D1">
            <w:pPr>
              <w:pStyle w:val="a5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5 հատ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2C" w:rsidRPr="00DA732C" w:rsidRDefault="00DA732C" w:rsidP="009D78B7">
            <w:pPr>
              <w:spacing w:after="0" w:line="240" w:lineRule="auto"/>
              <w:ind w:left="-59" w:right="-97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202</w:t>
            </w:r>
            <w:r w:rsidR="009D78B7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-202</w:t>
            </w:r>
            <w:r w:rsidR="009D78B7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թ.թ.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2C" w:rsidRPr="00DA732C" w:rsidRDefault="00DA732C" w:rsidP="001D350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2C" w:rsidRPr="00DA732C" w:rsidRDefault="00DA732C" w:rsidP="001D350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2C" w:rsidRPr="00DA732C" w:rsidRDefault="00DA732C" w:rsidP="001D350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Համայնքային բյուջե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2C" w:rsidRPr="00C96A99" w:rsidRDefault="00DA732C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506" w:rsidRPr="00C96A99" w:rsidTr="00B553BF">
        <w:trPr>
          <w:trHeight w:val="94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C96A99" w:rsidRDefault="002D1415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C96A99" w:rsidRDefault="002D1415" w:rsidP="00546968">
            <w:pPr>
              <w:pStyle w:val="a5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Առաջին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օգնության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արկղերի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ձեռքբերում</w:t>
            </w:r>
            <w:proofErr w:type="spellEnd"/>
            <w:r w:rsidR="00546968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30 հատ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DA732C" w:rsidRDefault="002D1415" w:rsidP="009D78B7">
            <w:pPr>
              <w:spacing w:after="0" w:line="240" w:lineRule="auto"/>
              <w:ind w:left="-59" w:right="-97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202</w:t>
            </w:r>
            <w:r w:rsidR="009D78B7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-202</w:t>
            </w:r>
            <w:r w:rsidR="009D78B7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թ.թ.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DA732C" w:rsidRDefault="002D1415" w:rsidP="001D350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DA732C" w:rsidRDefault="002D1415" w:rsidP="001D350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DA732C" w:rsidRDefault="002D1415" w:rsidP="00D333D1">
            <w:pPr>
              <w:spacing w:after="0" w:line="240" w:lineRule="auto"/>
              <w:ind w:left="-85" w:right="-56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Համայնքային բյուջե, աջակցող կազմակերպություններ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C96A99" w:rsidRDefault="002D141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506" w:rsidRPr="00C96A99" w:rsidTr="00B553BF">
        <w:trPr>
          <w:trHeight w:val="919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C96A99" w:rsidRDefault="002D1415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Default="002D1415" w:rsidP="007D22E5">
            <w:pPr>
              <w:pStyle w:val="a3"/>
              <w:spacing w:after="0" w:line="240" w:lineRule="auto"/>
              <w:ind w:left="35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C96A9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Պատգարակների</w:t>
            </w:r>
            <w:proofErr w:type="spellEnd"/>
            <w:r w:rsidRPr="00C96A9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ձեռքբերում</w:t>
            </w:r>
            <w:proofErr w:type="spellEnd"/>
          </w:p>
          <w:p w:rsidR="002D1415" w:rsidRPr="002D1415" w:rsidRDefault="002D1415" w:rsidP="007D22E5">
            <w:pPr>
              <w:pStyle w:val="a3"/>
              <w:spacing w:after="0" w:line="240" w:lineRule="auto"/>
              <w:ind w:left="35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5 հատ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DA732C" w:rsidRDefault="002D1415" w:rsidP="009D78B7">
            <w:pPr>
              <w:spacing w:after="0" w:line="240" w:lineRule="auto"/>
              <w:ind w:left="-59" w:right="-97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202</w:t>
            </w:r>
            <w:r w:rsidR="009D78B7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-202</w:t>
            </w:r>
            <w:r w:rsidR="009D78B7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թ.թ.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DA732C" w:rsidRDefault="002D1415" w:rsidP="001D350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DA732C" w:rsidRDefault="002D1415" w:rsidP="001D350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DA732C" w:rsidRDefault="002D1415" w:rsidP="00D333D1">
            <w:pPr>
              <w:spacing w:after="0" w:line="240" w:lineRule="auto"/>
              <w:ind w:left="-71" w:right="-84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Համայնքային բյուջե, աջակցող կազմակերպություններ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C96A99" w:rsidRDefault="002D141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506" w:rsidRPr="002D1415" w:rsidTr="00B553BF">
        <w:trPr>
          <w:trHeight w:val="41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Համայնքապետարանի</w:t>
            </w:r>
            <w:proofErr w:type="spellEnd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ենթակայության</w:t>
            </w:r>
            <w:proofErr w:type="spellEnd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տակ</w:t>
            </w:r>
            <w:proofErr w:type="spellEnd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գործող</w:t>
            </w:r>
            <w:proofErr w:type="spellEnd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կառույցներում</w:t>
            </w:r>
            <w:proofErr w:type="spellEnd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այդ</w:t>
            </w:r>
            <w:proofErr w:type="spellEnd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թվում</w:t>
            </w:r>
            <w:proofErr w:type="spellEnd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նախադպրոցական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ուսումնական</w:t>
            </w:r>
            <w:proofErr w:type="spellEnd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հաստատությունների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ձեռք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բերել</w:t>
            </w:r>
            <w:proofErr w:type="spellEnd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>տեղադրել</w:t>
            </w:r>
            <w:proofErr w:type="spellEnd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ազդարարման</w:t>
            </w:r>
            <w:proofErr w:type="spellEnd"/>
            <w:r w:rsidRPr="00C96A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համակարգեր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2D1415" w:rsidRDefault="002D1415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ընթացիք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2D1415" w:rsidRDefault="002D1415" w:rsidP="00D333D1">
            <w:pPr>
              <w:spacing w:after="0" w:line="240" w:lineRule="auto"/>
              <w:ind w:left="-119" w:right="-102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Համայնք, համայնքային կազմակերպություններ, դպրոցներ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2D1415" w:rsidRDefault="002D1415" w:rsidP="00D333D1">
            <w:pPr>
              <w:spacing w:after="0" w:line="240" w:lineRule="auto"/>
              <w:ind w:left="-72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ղեկավար, ուս.հաստատությունների ղեկավարներ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2D1415" w:rsidRDefault="002D1415" w:rsidP="00D333D1">
            <w:pPr>
              <w:spacing w:after="0" w:line="240" w:lineRule="auto"/>
              <w:ind w:left="-85" w:right="-56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Համայնքային բյուջե, աջակցող կազմակերպություններ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2D1415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D3506" w:rsidRPr="00C96A99" w:rsidTr="00B553BF">
        <w:trPr>
          <w:trHeight w:val="561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2D1415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Default="000C2EB8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Շչակների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ձեռքբերում</w:t>
            </w:r>
            <w:proofErr w:type="spellEnd"/>
          </w:p>
          <w:p w:rsidR="002D1415" w:rsidRPr="002D1415" w:rsidRDefault="009D78B7" w:rsidP="00366349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</w:t>
            </w:r>
            <w:r w:rsidR="002D1415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հատ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2D1415" w:rsidRDefault="002D1415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ընթացիք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2D1415" w:rsidRDefault="002D1415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2D1415" w:rsidRDefault="002D141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2D1415" w:rsidP="00D333D1">
            <w:pPr>
              <w:spacing w:after="0" w:line="240" w:lineRule="auto"/>
              <w:ind w:left="-85" w:right="-56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Համայնքային բյուջե, աջակցող կազմակերպություններ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2EB8" w:rsidRPr="00C96A99" w:rsidTr="00D333D1">
        <w:trPr>
          <w:trHeight w:val="39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t>VI.</w:t>
            </w:r>
            <w:r w:rsidR="00D333D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Համագործակցություն</w:t>
            </w:r>
            <w:proofErr w:type="spellEnd"/>
          </w:p>
        </w:tc>
      </w:tr>
      <w:tr w:rsidR="001D3506" w:rsidRPr="002D1415" w:rsidTr="00B553BF">
        <w:trPr>
          <w:trHeight w:val="1451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C96A99" w:rsidRDefault="000C2EB8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Համագործակցություն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մարզային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համայնքային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փրկարարական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ուժերի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հետ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2D1415" w:rsidRDefault="002D1415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2D1415" w:rsidRDefault="002D141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2D1415" w:rsidRDefault="002D141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ղեկավարի տեղակալ, պաշտպանության գծով աշխատանքների պատասխանատու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2D1415" w:rsidRDefault="002D1415" w:rsidP="007D22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8" w:rsidRPr="002D1415" w:rsidRDefault="000C2EB8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1D3506" w:rsidRPr="00C96A99" w:rsidTr="00B553BF">
        <w:trPr>
          <w:trHeight w:val="1409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2D1415" w:rsidRDefault="002D1415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F82C3D" w:rsidRDefault="002D1415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F82C3D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Համագործակցություն մարզային և համայնքային ոստիկանության հետ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2D1415" w:rsidRDefault="002D1415" w:rsidP="001D350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2D1415" w:rsidRDefault="002D1415" w:rsidP="001D350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2D1415" w:rsidRDefault="002D1415" w:rsidP="001D350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ղեկավարի տեղակալ, պաշտպանության գծով աշխատանքների պատասխանատու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2D1415" w:rsidRDefault="002D1415" w:rsidP="001D350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C96A99" w:rsidRDefault="002D141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506" w:rsidRPr="00C96A99" w:rsidTr="00B553BF">
        <w:trPr>
          <w:trHeight w:val="99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C96A99" w:rsidRDefault="002D1415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C96A99" w:rsidRDefault="002D1415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Համագործակցություն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մարզային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համայնքային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հաստատությունների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հետ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2D1415" w:rsidRDefault="002D1415" w:rsidP="001D350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2D1415" w:rsidRDefault="002D1415" w:rsidP="001D350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2D1415" w:rsidRDefault="002D1415" w:rsidP="001D350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ղեկավարի տեղակալ, պաշտպանության գծով աշխատանքների պատասխանատու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2D1415" w:rsidRDefault="002D1415" w:rsidP="001D350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C96A99" w:rsidRDefault="002D141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506" w:rsidRPr="00C96A99" w:rsidTr="00B553BF">
        <w:trPr>
          <w:trHeight w:val="559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C96A99" w:rsidRDefault="002D1415" w:rsidP="007D22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C96A99" w:rsidRDefault="002D1415" w:rsidP="007D22E5">
            <w:pPr>
              <w:pStyle w:val="a3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Համագործակցություն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համայնքում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ակտիվ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բոլոր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մարդասիրական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կազմակերպությունների</w:t>
            </w:r>
            <w:proofErr w:type="spellEnd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A99">
              <w:rPr>
                <w:rFonts w:ascii="GHEA Grapalat" w:hAnsi="GHEA Grapalat" w:cs="Sylfaen"/>
                <w:color w:val="000000"/>
                <w:sz w:val="20"/>
                <w:szCs w:val="20"/>
              </w:rPr>
              <w:t>հետ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2D1415" w:rsidRDefault="002D1415" w:rsidP="001D350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Մշտապես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2D1415" w:rsidRDefault="002D1415" w:rsidP="001D350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2D1415" w:rsidRDefault="002D1415" w:rsidP="001D350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Համայնքի ղեկավարի տեղակալ, պաշտպանության գծով աշխատանքների պատասխանատու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2D1415" w:rsidRDefault="002D1415" w:rsidP="001D350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Չի պահանջվում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15" w:rsidRPr="00C96A99" w:rsidRDefault="002D1415" w:rsidP="007D22E5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C2EB8" w:rsidRPr="00C96A99" w:rsidRDefault="000C2EB8" w:rsidP="000C2EB8">
      <w:pPr>
        <w:rPr>
          <w:rFonts w:ascii="GHEA Grapalat" w:hAnsi="GHEA Grapalat" w:cs="Sylfaen"/>
          <w:color w:val="000000"/>
          <w:sz w:val="20"/>
          <w:szCs w:val="20"/>
          <w:lang w:val="hy-AM"/>
        </w:rPr>
      </w:pPr>
    </w:p>
    <w:p w:rsidR="00AB18DF" w:rsidRPr="000C2EB8" w:rsidRDefault="00AB18DF">
      <w:pPr>
        <w:rPr>
          <w:lang w:val="hy-AM"/>
        </w:rPr>
      </w:pPr>
    </w:p>
    <w:sectPr w:rsidR="00AB18DF" w:rsidRPr="000C2EB8" w:rsidSect="00B553BF">
      <w:pgSz w:w="15840" w:h="12240" w:orient="landscape"/>
      <w:pgMar w:top="851" w:right="38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D1499"/>
    <w:multiLevelType w:val="hybridMultilevel"/>
    <w:tmpl w:val="B11C0EC0"/>
    <w:lvl w:ilvl="0" w:tplc="19CA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72B6E"/>
    <w:multiLevelType w:val="hybridMultilevel"/>
    <w:tmpl w:val="ABF2D276"/>
    <w:lvl w:ilvl="0" w:tplc="C28C212E">
      <w:start w:val="1"/>
      <w:numFmt w:val="bullet"/>
      <w:lvlText w:val="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09D76B6"/>
    <w:multiLevelType w:val="hybridMultilevel"/>
    <w:tmpl w:val="B8EE0E9C"/>
    <w:lvl w:ilvl="0" w:tplc="CA0E2C3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BB6732"/>
    <w:multiLevelType w:val="hybridMultilevel"/>
    <w:tmpl w:val="6EC05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660AD"/>
    <w:multiLevelType w:val="hybridMultilevel"/>
    <w:tmpl w:val="1E0AE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24785"/>
    <w:multiLevelType w:val="hybridMultilevel"/>
    <w:tmpl w:val="1E0AE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D30E8"/>
    <w:multiLevelType w:val="hybridMultilevel"/>
    <w:tmpl w:val="C658CFE2"/>
    <w:lvl w:ilvl="0" w:tplc="29E453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23D1A"/>
    <w:multiLevelType w:val="hybridMultilevel"/>
    <w:tmpl w:val="0328894C"/>
    <w:lvl w:ilvl="0" w:tplc="F2484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EB8"/>
    <w:rsid w:val="000C2EB8"/>
    <w:rsid w:val="00106488"/>
    <w:rsid w:val="001778CE"/>
    <w:rsid w:val="00196505"/>
    <w:rsid w:val="001C7669"/>
    <w:rsid w:val="001D3506"/>
    <w:rsid w:val="001D73C3"/>
    <w:rsid w:val="002D1415"/>
    <w:rsid w:val="00366349"/>
    <w:rsid w:val="003F0851"/>
    <w:rsid w:val="00480C4C"/>
    <w:rsid w:val="004A1308"/>
    <w:rsid w:val="004D0E6B"/>
    <w:rsid w:val="0052324C"/>
    <w:rsid w:val="00546968"/>
    <w:rsid w:val="0058182A"/>
    <w:rsid w:val="005E4C6B"/>
    <w:rsid w:val="006F5637"/>
    <w:rsid w:val="0072602B"/>
    <w:rsid w:val="00765E2B"/>
    <w:rsid w:val="00795F6B"/>
    <w:rsid w:val="007A0155"/>
    <w:rsid w:val="007A3490"/>
    <w:rsid w:val="007C032E"/>
    <w:rsid w:val="007D22E5"/>
    <w:rsid w:val="00890A6C"/>
    <w:rsid w:val="00893E31"/>
    <w:rsid w:val="009D78B7"/>
    <w:rsid w:val="00A2385E"/>
    <w:rsid w:val="00AB18DF"/>
    <w:rsid w:val="00AF3353"/>
    <w:rsid w:val="00B553BF"/>
    <w:rsid w:val="00C278FD"/>
    <w:rsid w:val="00CC58ED"/>
    <w:rsid w:val="00D05E31"/>
    <w:rsid w:val="00D333D1"/>
    <w:rsid w:val="00DA1B78"/>
    <w:rsid w:val="00DA732C"/>
    <w:rsid w:val="00F70B52"/>
    <w:rsid w:val="00F82C3D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0B8D8-4B3A-4D68-827F-059747D3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B8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2EB8"/>
    <w:pPr>
      <w:ind w:left="720"/>
      <w:contextualSpacing/>
    </w:pPr>
    <w:rPr>
      <w:rFonts w:eastAsia="Calibri"/>
    </w:rPr>
  </w:style>
  <w:style w:type="paragraph" w:styleId="a5">
    <w:name w:val="No Spacing"/>
    <w:uiPriority w:val="1"/>
    <w:qFormat/>
    <w:rsid w:val="000C2EB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a0"/>
    <w:rsid w:val="000C2EB8"/>
  </w:style>
  <w:style w:type="character" w:styleId="a6">
    <w:name w:val="Emphasis"/>
    <w:uiPriority w:val="20"/>
    <w:qFormat/>
    <w:rsid w:val="000C2EB8"/>
    <w:rPr>
      <w:i/>
      <w:iCs/>
    </w:rPr>
  </w:style>
  <w:style w:type="paragraph" w:styleId="a7">
    <w:name w:val="Body Text"/>
    <w:basedOn w:val="a"/>
    <w:link w:val="a8"/>
    <w:uiPriority w:val="99"/>
    <w:unhideWhenUsed/>
    <w:rsid w:val="000C2EB8"/>
    <w:pPr>
      <w:spacing w:after="120" w:line="240" w:lineRule="auto"/>
      <w:ind w:left="176" w:hanging="142"/>
    </w:pPr>
    <w:rPr>
      <w:rFonts w:eastAsia="Calibri"/>
      <w:sz w:val="20"/>
      <w:szCs w:val="20"/>
      <w:lang w:val="en-GB"/>
    </w:rPr>
  </w:style>
  <w:style w:type="character" w:customStyle="1" w:styleId="a8">
    <w:name w:val="Основной текст Знак"/>
    <w:basedOn w:val="a0"/>
    <w:link w:val="a7"/>
    <w:uiPriority w:val="99"/>
    <w:rsid w:val="000C2EB8"/>
    <w:rPr>
      <w:rFonts w:ascii="Calibri" w:eastAsia="Calibri" w:hAnsi="Calibri" w:cs="Times New Roman"/>
      <w:sz w:val="20"/>
      <w:szCs w:val="20"/>
      <w:lang w:val="en-GB"/>
    </w:rPr>
  </w:style>
  <w:style w:type="paragraph" w:customStyle="1" w:styleId="a9">
    <w:name w:val="図の中"/>
    <w:basedOn w:val="a"/>
    <w:link w:val="Char"/>
    <w:rsid w:val="000C2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MS Mincho"/>
      <w:color w:val="000000"/>
      <w:kern w:val="2"/>
      <w:sz w:val="18"/>
      <w:szCs w:val="18"/>
      <w:lang w:val="ru-RU" w:eastAsia="ja-JP"/>
    </w:rPr>
  </w:style>
  <w:style w:type="character" w:customStyle="1" w:styleId="Char">
    <w:name w:val="図の中 Char"/>
    <w:link w:val="a9"/>
    <w:rsid w:val="000C2EB8"/>
    <w:rPr>
      <w:rFonts w:ascii="Times New Roman" w:eastAsia="MS Mincho" w:hAnsi="MS Mincho" w:cs="Times New Roman"/>
      <w:color w:val="000000"/>
      <w:kern w:val="2"/>
      <w:sz w:val="18"/>
      <w:szCs w:val="18"/>
      <w:lang w:eastAsia="ja-JP"/>
    </w:rPr>
  </w:style>
  <w:style w:type="table" w:styleId="aa">
    <w:name w:val="Table Grid"/>
    <w:basedOn w:val="a1"/>
    <w:uiPriority w:val="59"/>
    <w:rsid w:val="000C2E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0C2EB8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0C2EB8"/>
    <w:rPr>
      <w:rFonts w:ascii="Calibri" w:eastAsia="Calibri" w:hAnsi="Calibri" w:cs="Times New Roman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D0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05E3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66ED289-DA1A-480F-9451-C6848809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10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Ivanyan</cp:lastModifiedBy>
  <cp:revision>32</cp:revision>
  <cp:lastPrinted>2024-03-05T08:06:00Z</cp:lastPrinted>
  <dcterms:created xsi:type="dcterms:W3CDTF">2020-02-27T07:06:00Z</dcterms:created>
  <dcterms:modified xsi:type="dcterms:W3CDTF">2024-03-05T08:06:00Z</dcterms:modified>
</cp:coreProperties>
</file>